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C4" w:rsidRDefault="003320C4" w:rsidP="003A73D5">
      <w:pPr>
        <w:spacing w:after="0" w:line="276" w:lineRule="auto"/>
        <w:jc w:val="right"/>
        <w:rPr>
          <w:rFonts w:cstheme="minorHAnsi"/>
          <w:b/>
          <w:sz w:val="20"/>
          <w:szCs w:val="20"/>
        </w:rPr>
      </w:pPr>
      <w:r w:rsidRPr="009B1738">
        <w:rPr>
          <w:rFonts w:cstheme="minorHAnsi"/>
          <w:b/>
          <w:sz w:val="20"/>
          <w:szCs w:val="20"/>
        </w:rPr>
        <w:t>Załącznik do Zarządzenia nr</w:t>
      </w:r>
      <w:r w:rsidR="00060669">
        <w:rPr>
          <w:rFonts w:cstheme="minorHAnsi"/>
          <w:b/>
          <w:sz w:val="20"/>
          <w:szCs w:val="20"/>
        </w:rPr>
        <w:t xml:space="preserve"> 79/2021 </w:t>
      </w:r>
      <w:r w:rsidRPr="009B1738">
        <w:rPr>
          <w:rFonts w:cstheme="minorHAnsi"/>
          <w:b/>
          <w:sz w:val="20"/>
          <w:szCs w:val="20"/>
        </w:rPr>
        <w:t xml:space="preserve"> Burmistrza Gminy Słomniki</w:t>
      </w:r>
    </w:p>
    <w:p w:rsidR="00060669" w:rsidRPr="009B1738" w:rsidRDefault="00060669" w:rsidP="003A73D5">
      <w:pPr>
        <w:spacing w:after="0" w:line="276" w:lineRule="auto"/>
        <w:jc w:val="right"/>
        <w:rPr>
          <w:rFonts w:cstheme="minorHAnsi"/>
          <w:b/>
          <w:sz w:val="20"/>
          <w:szCs w:val="20"/>
        </w:rPr>
      </w:pPr>
      <w:r>
        <w:rPr>
          <w:rFonts w:cstheme="minorHAnsi"/>
          <w:b/>
          <w:sz w:val="20"/>
          <w:szCs w:val="20"/>
        </w:rPr>
        <w:t>z dnia 24 czerwca 2021 roku</w:t>
      </w:r>
      <w:bookmarkStart w:id="0" w:name="_GoBack"/>
      <w:bookmarkEnd w:id="0"/>
    </w:p>
    <w:p w:rsidR="003320C4" w:rsidRPr="009B1738" w:rsidRDefault="003320C4" w:rsidP="003A73D5">
      <w:pPr>
        <w:spacing w:after="0" w:line="276" w:lineRule="auto"/>
        <w:jc w:val="center"/>
        <w:rPr>
          <w:rStyle w:val="Nagwek1Znak"/>
          <w:rFonts w:asciiTheme="minorHAnsi" w:hAnsiTheme="minorHAnsi" w:cstheme="minorHAnsi"/>
          <w:b/>
          <w:color w:val="auto"/>
          <w:sz w:val="24"/>
          <w:szCs w:val="24"/>
        </w:rPr>
      </w:pPr>
    </w:p>
    <w:p w:rsidR="003320C4" w:rsidRPr="009B1738" w:rsidRDefault="003320C4" w:rsidP="003A73D5">
      <w:pPr>
        <w:spacing w:after="0" w:line="276" w:lineRule="auto"/>
        <w:jc w:val="center"/>
        <w:rPr>
          <w:rStyle w:val="Nagwek1Znak"/>
          <w:rFonts w:asciiTheme="minorHAnsi" w:hAnsiTheme="minorHAnsi" w:cstheme="minorHAnsi"/>
          <w:b/>
          <w:color w:val="auto"/>
          <w:sz w:val="28"/>
          <w:szCs w:val="28"/>
        </w:rPr>
      </w:pPr>
    </w:p>
    <w:p w:rsidR="0008297D" w:rsidRPr="009B1738" w:rsidRDefault="003320C4" w:rsidP="003A73D5">
      <w:pPr>
        <w:spacing w:after="0" w:line="276" w:lineRule="auto"/>
        <w:jc w:val="center"/>
        <w:rPr>
          <w:rFonts w:cstheme="minorHAnsi"/>
          <w:b/>
          <w:sz w:val="28"/>
          <w:szCs w:val="28"/>
        </w:rPr>
      </w:pPr>
      <w:r w:rsidRPr="009B1738">
        <w:rPr>
          <w:rStyle w:val="Nagwek1Znak"/>
          <w:rFonts w:asciiTheme="minorHAnsi" w:hAnsiTheme="minorHAnsi" w:cstheme="minorHAnsi"/>
          <w:b/>
          <w:color w:val="auto"/>
          <w:sz w:val="28"/>
          <w:szCs w:val="28"/>
        </w:rPr>
        <w:t>Kompleksowa koncepcja</w:t>
      </w:r>
      <w:r w:rsidR="008C5F0F" w:rsidRPr="009B1738">
        <w:rPr>
          <w:rStyle w:val="Nagwek1Znak"/>
          <w:rFonts w:asciiTheme="minorHAnsi" w:hAnsiTheme="minorHAnsi" w:cstheme="minorHAnsi"/>
          <w:b/>
          <w:color w:val="auto"/>
          <w:sz w:val="28"/>
          <w:szCs w:val="28"/>
        </w:rPr>
        <w:t xml:space="preserve"> organizacji usług transportowych </w:t>
      </w:r>
      <w:r w:rsidRPr="009B1738">
        <w:rPr>
          <w:rStyle w:val="Nagwek1Znak"/>
          <w:rFonts w:asciiTheme="minorHAnsi" w:hAnsiTheme="minorHAnsi" w:cstheme="minorHAnsi"/>
          <w:b/>
          <w:color w:val="auto"/>
          <w:sz w:val="28"/>
          <w:szCs w:val="28"/>
        </w:rPr>
        <w:t>dla osób z potrzebą wsparcia w zakresie mobilności</w:t>
      </w:r>
      <w:r w:rsidR="008C5F0F" w:rsidRPr="009B1738">
        <w:rPr>
          <w:rFonts w:cstheme="minorHAnsi"/>
          <w:b/>
          <w:sz w:val="28"/>
          <w:szCs w:val="28"/>
        </w:rPr>
        <w:t xml:space="preserve"> </w:t>
      </w:r>
      <w:r w:rsidR="00B776F7" w:rsidRPr="009B1738">
        <w:rPr>
          <w:rFonts w:cstheme="minorHAnsi"/>
          <w:b/>
          <w:sz w:val="28"/>
          <w:szCs w:val="28"/>
        </w:rPr>
        <w:t>(</w:t>
      </w:r>
      <w:proofErr w:type="spellStart"/>
      <w:r w:rsidR="00B776F7" w:rsidRPr="009B1738">
        <w:rPr>
          <w:rFonts w:cstheme="minorHAnsi"/>
          <w:b/>
          <w:sz w:val="28"/>
          <w:szCs w:val="28"/>
        </w:rPr>
        <w:t>door</w:t>
      </w:r>
      <w:proofErr w:type="spellEnd"/>
      <w:r w:rsidR="00B776F7" w:rsidRPr="009B1738">
        <w:rPr>
          <w:rFonts w:cstheme="minorHAnsi"/>
          <w:b/>
          <w:sz w:val="28"/>
          <w:szCs w:val="28"/>
        </w:rPr>
        <w:t>-to-</w:t>
      </w:r>
      <w:proofErr w:type="spellStart"/>
      <w:r w:rsidR="00B776F7" w:rsidRPr="009B1738">
        <w:rPr>
          <w:rFonts w:cstheme="minorHAnsi"/>
          <w:b/>
          <w:sz w:val="28"/>
          <w:szCs w:val="28"/>
        </w:rPr>
        <w:t>door</w:t>
      </w:r>
      <w:proofErr w:type="spellEnd"/>
      <w:r w:rsidR="00B776F7" w:rsidRPr="009B1738">
        <w:rPr>
          <w:rFonts w:cstheme="minorHAnsi"/>
          <w:b/>
          <w:sz w:val="28"/>
          <w:szCs w:val="28"/>
        </w:rPr>
        <w:t xml:space="preserve">) </w:t>
      </w:r>
      <w:r w:rsidRPr="009B1738">
        <w:rPr>
          <w:rFonts w:cstheme="minorHAnsi"/>
          <w:b/>
          <w:sz w:val="28"/>
          <w:szCs w:val="28"/>
        </w:rPr>
        <w:t>w Gminie Słomniki</w:t>
      </w:r>
    </w:p>
    <w:p w:rsidR="003320C4" w:rsidRPr="009B1738" w:rsidRDefault="003320C4" w:rsidP="003A73D5">
      <w:pPr>
        <w:spacing w:after="0" w:line="276" w:lineRule="auto"/>
        <w:jc w:val="center"/>
        <w:rPr>
          <w:rFonts w:cstheme="minorHAnsi"/>
          <w:sz w:val="24"/>
          <w:szCs w:val="24"/>
        </w:rPr>
      </w:pPr>
    </w:p>
    <w:p w:rsidR="00526213" w:rsidRDefault="00526213" w:rsidP="003A73D5">
      <w:pPr>
        <w:spacing w:after="0" w:line="276" w:lineRule="auto"/>
        <w:jc w:val="center"/>
        <w:rPr>
          <w:rFonts w:cstheme="minorHAnsi"/>
          <w:sz w:val="24"/>
          <w:szCs w:val="24"/>
        </w:rPr>
      </w:pPr>
    </w:p>
    <w:p w:rsidR="00526213" w:rsidRDefault="00526213" w:rsidP="003A73D5">
      <w:pPr>
        <w:spacing w:after="0" w:line="276" w:lineRule="auto"/>
        <w:jc w:val="center"/>
        <w:rPr>
          <w:rFonts w:cstheme="minorHAnsi"/>
          <w:sz w:val="24"/>
          <w:szCs w:val="24"/>
        </w:rPr>
      </w:pPr>
    </w:p>
    <w:p w:rsidR="00526213" w:rsidRDefault="00526213" w:rsidP="003A73D5">
      <w:pPr>
        <w:spacing w:after="0" w:line="276" w:lineRule="auto"/>
        <w:jc w:val="center"/>
        <w:rPr>
          <w:rFonts w:cstheme="minorHAnsi"/>
          <w:sz w:val="24"/>
          <w:szCs w:val="24"/>
        </w:rPr>
      </w:pPr>
    </w:p>
    <w:p w:rsidR="00526213" w:rsidRDefault="00526213" w:rsidP="003A73D5">
      <w:pPr>
        <w:spacing w:after="0" w:line="276" w:lineRule="auto"/>
        <w:jc w:val="center"/>
        <w:rPr>
          <w:rFonts w:cstheme="minorHAnsi"/>
          <w:sz w:val="24"/>
          <w:szCs w:val="24"/>
        </w:rPr>
      </w:pPr>
    </w:p>
    <w:p w:rsidR="00526213" w:rsidRDefault="00526213" w:rsidP="003A73D5">
      <w:pPr>
        <w:spacing w:after="0" w:line="276" w:lineRule="auto"/>
        <w:jc w:val="center"/>
        <w:rPr>
          <w:rFonts w:cstheme="minorHAnsi"/>
          <w:sz w:val="24"/>
          <w:szCs w:val="24"/>
        </w:rPr>
      </w:pPr>
    </w:p>
    <w:p w:rsidR="00526213" w:rsidRDefault="00526213" w:rsidP="003A73D5">
      <w:pPr>
        <w:spacing w:after="0" w:line="276" w:lineRule="auto"/>
        <w:jc w:val="center"/>
        <w:rPr>
          <w:rFonts w:cstheme="minorHAnsi"/>
          <w:sz w:val="24"/>
          <w:szCs w:val="24"/>
        </w:rPr>
      </w:pPr>
    </w:p>
    <w:p w:rsidR="00526213" w:rsidRDefault="00526213" w:rsidP="003A73D5">
      <w:pPr>
        <w:spacing w:after="0" w:line="276" w:lineRule="auto"/>
        <w:jc w:val="center"/>
        <w:rPr>
          <w:rFonts w:cstheme="minorHAnsi"/>
          <w:sz w:val="24"/>
          <w:szCs w:val="24"/>
        </w:rPr>
      </w:pPr>
    </w:p>
    <w:p w:rsidR="003320C4" w:rsidRPr="009B1738" w:rsidRDefault="003320C4" w:rsidP="003A73D5">
      <w:pPr>
        <w:spacing w:after="0" w:line="276" w:lineRule="auto"/>
        <w:jc w:val="center"/>
        <w:rPr>
          <w:rFonts w:cstheme="minorHAnsi"/>
          <w:sz w:val="24"/>
          <w:szCs w:val="24"/>
        </w:rPr>
      </w:pPr>
      <w:r w:rsidRPr="009B1738">
        <w:rPr>
          <w:rFonts w:cstheme="minorHAnsi"/>
          <w:sz w:val="24"/>
          <w:szCs w:val="24"/>
        </w:rPr>
        <w:t>Spis treści</w:t>
      </w:r>
    </w:p>
    <w:p w:rsidR="003320C4" w:rsidRPr="009B1738" w:rsidRDefault="003320C4" w:rsidP="003A73D5">
      <w:pPr>
        <w:pStyle w:val="Akapitzlist"/>
        <w:numPr>
          <w:ilvl w:val="0"/>
          <w:numId w:val="23"/>
        </w:numPr>
        <w:suppressAutoHyphens w:val="0"/>
        <w:spacing w:after="0" w:line="276" w:lineRule="auto"/>
        <w:ind w:left="426" w:hanging="426"/>
        <w:jc w:val="both"/>
        <w:rPr>
          <w:rFonts w:cstheme="minorHAnsi"/>
          <w:sz w:val="24"/>
          <w:szCs w:val="24"/>
          <w:lang w:eastAsia="zh-CN"/>
        </w:rPr>
      </w:pPr>
      <w:r w:rsidRPr="009B1738">
        <w:rPr>
          <w:rFonts w:cstheme="minorHAnsi"/>
          <w:sz w:val="24"/>
          <w:szCs w:val="24"/>
          <w:lang w:eastAsia="zh-CN"/>
        </w:rPr>
        <w:t>Wprowadzenie</w:t>
      </w:r>
    </w:p>
    <w:p w:rsidR="003320C4" w:rsidRPr="009B1738" w:rsidRDefault="003320C4" w:rsidP="003A73D5">
      <w:pPr>
        <w:pStyle w:val="Akapitzlist"/>
        <w:numPr>
          <w:ilvl w:val="0"/>
          <w:numId w:val="23"/>
        </w:numPr>
        <w:suppressAutoHyphens w:val="0"/>
        <w:spacing w:after="0" w:line="276" w:lineRule="auto"/>
        <w:ind w:left="426" w:hanging="426"/>
        <w:jc w:val="both"/>
        <w:rPr>
          <w:rFonts w:cstheme="minorHAnsi"/>
          <w:sz w:val="24"/>
          <w:szCs w:val="24"/>
          <w:lang w:eastAsia="zh-CN"/>
        </w:rPr>
      </w:pPr>
      <w:r w:rsidRPr="009B1738">
        <w:rPr>
          <w:rFonts w:cstheme="minorHAnsi"/>
          <w:sz w:val="24"/>
          <w:szCs w:val="24"/>
          <w:lang w:eastAsia="zh-CN"/>
        </w:rPr>
        <w:t>Analiza dokumentów strategicznych i programów JST w kontekście aktywizacji społec</w:t>
      </w:r>
      <w:r w:rsidRPr="009B1738">
        <w:rPr>
          <w:rFonts w:cstheme="minorHAnsi"/>
          <w:sz w:val="24"/>
          <w:szCs w:val="24"/>
          <w:lang w:eastAsia="zh-CN"/>
        </w:rPr>
        <w:t>z</w:t>
      </w:r>
      <w:r w:rsidRPr="009B1738">
        <w:rPr>
          <w:rFonts w:cstheme="minorHAnsi"/>
          <w:sz w:val="24"/>
          <w:szCs w:val="24"/>
          <w:lang w:eastAsia="zh-CN"/>
        </w:rPr>
        <w:t>no-zawodowej osób z potrzebą wsparcia w zakresie mobilności.</w:t>
      </w:r>
    </w:p>
    <w:p w:rsidR="003320C4" w:rsidRPr="009B1738" w:rsidRDefault="003320C4" w:rsidP="003A73D5">
      <w:pPr>
        <w:pStyle w:val="Akapitzlist"/>
        <w:numPr>
          <w:ilvl w:val="0"/>
          <w:numId w:val="23"/>
        </w:numPr>
        <w:suppressAutoHyphens w:val="0"/>
        <w:spacing w:after="0" w:line="276" w:lineRule="auto"/>
        <w:ind w:left="426" w:hanging="426"/>
        <w:jc w:val="both"/>
        <w:rPr>
          <w:rFonts w:cstheme="minorHAnsi"/>
          <w:sz w:val="24"/>
          <w:szCs w:val="24"/>
          <w:lang w:eastAsia="zh-CN"/>
        </w:rPr>
      </w:pPr>
      <w:bookmarkStart w:id="1" w:name="_Hlk13145917"/>
      <w:r w:rsidRPr="009B1738">
        <w:rPr>
          <w:rFonts w:cstheme="minorHAnsi"/>
          <w:sz w:val="24"/>
          <w:szCs w:val="24"/>
          <w:lang w:eastAsia="zh-CN"/>
        </w:rPr>
        <w:t>Ocena niezaspokojonych potrzeb transportowych osób z potrzebą wsparcia w zakresie mobilności</w:t>
      </w:r>
      <w:bookmarkEnd w:id="1"/>
      <w:r w:rsidRPr="009B1738">
        <w:rPr>
          <w:rFonts w:cstheme="minorHAnsi"/>
          <w:sz w:val="24"/>
          <w:szCs w:val="24"/>
          <w:lang w:eastAsia="zh-CN"/>
        </w:rPr>
        <w:t>.</w:t>
      </w:r>
    </w:p>
    <w:p w:rsidR="003320C4" w:rsidRPr="009B1738" w:rsidRDefault="003320C4" w:rsidP="003A73D5">
      <w:pPr>
        <w:pStyle w:val="Akapitzlist"/>
        <w:numPr>
          <w:ilvl w:val="0"/>
          <w:numId w:val="23"/>
        </w:numPr>
        <w:suppressAutoHyphens w:val="0"/>
        <w:spacing w:after="0" w:line="276" w:lineRule="auto"/>
        <w:ind w:left="426" w:hanging="426"/>
        <w:jc w:val="both"/>
        <w:rPr>
          <w:rFonts w:cstheme="minorHAnsi"/>
          <w:sz w:val="24"/>
          <w:szCs w:val="24"/>
          <w:lang w:eastAsia="zh-CN"/>
        </w:rPr>
      </w:pPr>
      <w:r w:rsidRPr="009B1738">
        <w:rPr>
          <w:rFonts w:cstheme="minorHAnsi"/>
          <w:sz w:val="24"/>
          <w:szCs w:val="24"/>
          <w:lang w:eastAsia="zh-CN"/>
        </w:rPr>
        <w:t>Opis działań prowadzonych przez JST i inne podmioty na rzecz aktywizacji społeczno-zawodowej osób z potrzebą wsparcia w zakresie mobilności.</w:t>
      </w:r>
    </w:p>
    <w:p w:rsidR="003320C4" w:rsidRPr="009B1738" w:rsidRDefault="003320C4" w:rsidP="003A73D5">
      <w:pPr>
        <w:pStyle w:val="Akapitzlist"/>
        <w:numPr>
          <w:ilvl w:val="0"/>
          <w:numId w:val="23"/>
        </w:numPr>
        <w:suppressAutoHyphens w:val="0"/>
        <w:spacing w:after="0" w:line="276" w:lineRule="auto"/>
        <w:ind w:left="426" w:hanging="426"/>
        <w:jc w:val="both"/>
        <w:rPr>
          <w:rFonts w:cstheme="minorHAnsi"/>
          <w:sz w:val="24"/>
          <w:szCs w:val="24"/>
          <w:lang w:eastAsia="zh-CN"/>
        </w:rPr>
      </w:pPr>
      <w:r w:rsidRPr="009B1738">
        <w:rPr>
          <w:rFonts w:cstheme="minorHAnsi"/>
          <w:sz w:val="24"/>
          <w:szCs w:val="24"/>
          <w:lang w:eastAsia="zh-CN"/>
        </w:rPr>
        <w:t>Opis rozwiązań transportowych funkcjonujących na terenie objętym koncepcją skier</w:t>
      </w:r>
      <w:r w:rsidRPr="009B1738">
        <w:rPr>
          <w:rFonts w:cstheme="minorHAnsi"/>
          <w:sz w:val="24"/>
          <w:szCs w:val="24"/>
          <w:lang w:eastAsia="zh-CN"/>
        </w:rPr>
        <w:t>o</w:t>
      </w:r>
      <w:r w:rsidRPr="009B1738">
        <w:rPr>
          <w:rFonts w:cstheme="minorHAnsi"/>
          <w:sz w:val="24"/>
          <w:szCs w:val="24"/>
          <w:lang w:eastAsia="zh-CN"/>
        </w:rPr>
        <w:t>wanych do osób z potrzebą wsparcia w zakresie mobilności.</w:t>
      </w:r>
    </w:p>
    <w:p w:rsidR="003320C4" w:rsidRPr="009B1738" w:rsidRDefault="003320C4" w:rsidP="003A73D5">
      <w:pPr>
        <w:pStyle w:val="Akapitzlist"/>
        <w:numPr>
          <w:ilvl w:val="0"/>
          <w:numId w:val="23"/>
        </w:numPr>
        <w:suppressAutoHyphens w:val="0"/>
        <w:spacing w:after="0" w:line="276" w:lineRule="auto"/>
        <w:ind w:left="426" w:hanging="426"/>
        <w:jc w:val="both"/>
        <w:rPr>
          <w:rFonts w:cstheme="minorHAnsi"/>
          <w:sz w:val="24"/>
          <w:szCs w:val="24"/>
          <w:lang w:eastAsia="zh-CN"/>
        </w:rPr>
      </w:pPr>
      <w:r w:rsidRPr="009B1738">
        <w:rPr>
          <w:rFonts w:cstheme="minorHAnsi"/>
          <w:sz w:val="24"/>
          <w:szCs w:val="24"/>
          <w:lang w:eastAsia="zh-CN"/>
        </w:rPr>
        <w:t>Propozycje sposobów zaspokojenia potrzeb transportowych (w tym szczególnie sposób organizacji usług) osób z potrzebą wsparcia w zakresie mobilności.</w:t>
      </w:r>
    </w:p>
    <w:p w:rsidR="003320C4" w:rsidRDefault="003320C4" w:rsidP="003A73D5">
      <w:pPr>
        <w:pStyle w:val="Akapitzlist"/>
        <w:numPr>
          <w:ilvl w:val="0"/>
          <w:numId w:val="23"/>
        </w:numPr>
        <w:suppressAutoHyphens w:val="0"/>
        <w:spacing w:after="0" w:line="276" w:lineRule="auto"/>
        <w:ind w:left="426" w:hanging="426"/>
        <w:jc w:val="both"/>
        <w:rPr>
          <w:rFonts w:cstheme="minorHAnsi"/>
          <w:sz w:val="24"/>
          <w:szCs w:val="24"/>
          <w:lang w:eastAsia="zh-CN"/>
        </w:rPr>
      </w:pPr>
      <w:r w:rsidRPr="009B1738">
        <w:rPr>
          <w:rFonts w:cstheme="minorHAnsi"/>
          <w:sz w:val="24"/>
          <w:szCs w:val="24"/>
          <w:lang w:eastAsia="zh-CN"/>
        </w:rPr>
        <w:t>Opis powiązania proponowanego sposobu świadczenia usług transportowych dla osób z ograniczoną mobilnością z działaniami podejmowanymi na rzecz ich aktywizacji sp</w:t>
      </w:r>
      <w:r w:rsidRPr="009B1738">
        <w:rPr>
          <w:rFonts w:cstheme="minorHAnsi"/>
          <w:sz w:val="24"/>
          <w:szCs w:val="24"/>
          <w:lang w:eastAsia="zh-CN"/>
        </w:rPr>
        <w:t>o</w:t>
      </w:r>
      <w:r w:rsidRPr="009B1738">
        <w:rPr>
          <w:rFonts w:cstheme="minorHAnsi"/>
          <w:sz w:val="24"/>
          <w:szCs w:val="24"/>
          <w:lang w:eastAsia="zh-CN"/>
        </w:rPr>
        <w:t>łeczno-zawodowej i działaniami JST, mającymi na celu poprawę dostępności przestrzeni dla tych osób.</w:t>
      </w:r>
    </w:p>
    <w:p w:rsidR="00526213" w:rsidRDefault="00526213" w:rsidP="00526213">
      <w:pPr>
        <w:suppressAutoHyphens w:val="0"/>
        <w:spacing w:after="0" w:line="276" w:lineRule="auto"/>
        <w:jc w:val="both"/>
        <w:rPr>
          <w:rFonts w:cstheme="minorHAnsi"/>
          <w:sz w:val="24"/>
          <w:szCs w:val="24"/>
          <w:lang w:eastAsia="zh-CN"/>
        </w:rPr>
      </w:pPr>
    </w:p>
    <w:p w:rsidR="00526213" w:rsidRDefault="00526213" w:rsidP="00526213">
      <w:pPr>
        <w:suppressAutoHyphens w:val="0"/>
        <w:spacing w:after="0" w:line="276" w:lineRule="auto"/>
        <w:jc w:val="both"/>
        <w:rPr>
          <w:rFonts w:cstheme="minorHAnsi"/>
          <w:sz w:val="24"/>
          <w:szCs w:val="24"/>
          <w:lang w:eastAsia="zh-CN"/>
        </w:rPr>
      </w:pPr>
    </w:p>
    <w:p w:rsidR="00526213" w:rsidRDefault="00526213" w:rsidP="00526213">
      <w:pPr>
        <w:suppressAutoHyphens w:val="0"/>
        <w:spacing w:after="0" w:line="276" w:lineRule="auto"/>
        <w:jc w:val="both"/>
        <w:rPr>
          <w:rFonts w:cstheme="minorHAnsi"/>
          <w:sz w:val="24"/>
          <w:szCs w:val="24"/>
          <w:lang w:eastAsia="zh-CN"/>
        </w:rPr>
      </w:pPr>
    </w:p>
    <w:p w:rsidR="00526213" w:rsidRDefault="00526213" w:rsidP="00526213">
      <w:pPr>
        <w:suppressAutoHyphens w:val="0"/>
        <w:spacing w:after="0" w:line="276" w:lineRule="auto"/>
        <w:jc w:val="both"/>
        <w:rPr>
          <w:rFonts w:cstheme="minorHAnsi"/>
          <w:sz w:val="24"/>
          <w:szCs w:val="24"/>
          <w:lang w:eastAsia="zh-CN"/>
        </w:rPr>
      </w:pPr>
    </w:p>
    <w:p w:rsidR="00526213" w:rsidRDefault="00526213" w:rsidP="00526213">
      <w:pPr>
        <w:suppressAutoHyphens w:val="0"/>
        <w:spacing w:after="0" w:line="276" w:lineRule="auto"/>
        <w:jc w:val="both"/>
        <w:rPr>
          <w:rFonts w:cstheme="minorHAnsi"/>
          <w:sz w:val="24"/>
          <w:szCs w:val="24"/>
          <w:lang w:eastAsia="zh-CN"/>
        </w:rPr>
      </w:pPr>
    </w:p>
    <w:p w:rsidR="00526213" w:rsidRDefault="00526213" w:rsidP="00526213">
      <w:pPr>
        <w:suppressAutoHyphens w:val="0"/>
        <w:spacing w:after="0" w:line="276" w:lineRule="auto"/>
        <w:jc w:val="both"/>
        <w:rPr>
          <w:rFonts w:cstheme="minorHAnsi"/>
          <w:sz w:val="24"/>
          <w:szCs w:val="24"/>
          <w:lang w:eastAsia="zh-CN"/>
        </w:rPr>
      </w:pPr>
    </w:p>
    <w:p w:rsidR="00526213" w:rsidRDefault="00526213" w:rsidP="00526213">
      <w:pPr>
        <w:suppressAutoHyphens w:val="0"/>
        <w:spacing w:after="0" w:line="276" w:lineRule="auto"/>
        <w:jc w:val="both"/>
        <w:rPr>
          <w:rFonts w:cstheme="minorHAnsi"/>
          <w:sz w:val="24"/>
          <w:szCs w:val="24"/>
          <w:lang w:eastAsia="zh-CN"/>
        </w:rPr>
      </w:pPr>
    </w:p>
    <w:p w:rsidR="00526213" w:rsidRDefault="00526213" w:rsidP="00526213">
      <w:pPr>
        <w:suppressAutoHyphens w:val="0"/>
        <w:spacing w:after="0" w:line="276" w:lineRule="auto"/>
        <w:jc w:val="both"/>
        <w:rPr>
          <w:rFonts w:cstheme="minorHAnsi"/>
          <w:sz w:val="24"/>
          <w:szCs w:val="24"/>
          <w:lang w:eastAsia="zh-CN"/>
        </w:rPr>
      </w:pPr>
    </w:p>
    <w:p w:rsidR="00526213" w:rsidRDefault="00526213" w:rsidP="00526213">
      <w:pPr>
        <w:suppressAutoHyphens w:val="0"/>
        <w:spacing w:after="0" w:line="276" w:lineRule="auto"/>
        <w:jc w:val="both"/>
        <w:rPr>
          <w:rFonts w:cstheme="minorHAnsi"/>
          <w:sz w:val="24"/>
          <w:szCs w:val="24"/>
          <w:lang w:eastAsia="zh-CN"/>
        </w:rPr>
      </w:pPr>
    </w:p>
    <w:p w:rsidR="00526213" w:rsidRDefault="00526213" w:rsidP="00526213">
      <w:pPr>
        <w:suppressAutoHyphens w:val="0"/>
        <w:spacing w:after="0" w:line="276" w:lineRule="auto"/>
        <w:jc w:val="both"/>
        <w:rPr>
          <w:rFonts w:cstheme="minorHAnsi"/>
          <w:sz w:val="24"/>
          <w:szCs w:val="24"/>
          <w:lang w:eastAsia="zh-CN"/>
        </w:rPr>
      </w:pPr>
    </w:p>
    <w:p w:rsidR="003320C4" w:rsidRPr="009B1738" w:rsidRDefault="00DB2403" w:rsidP="003A73D5">
      <w:pPr>
        <w:pStyle w:val="Akapitzlist"/>
        <w:numPr>
          <w:ilvl w:val="0"/>
          <w:numId w:val="24"/>
        </w:numPr>
        <w:spacing w:after="0" w:line="276" w:lineRule="auto"/>
        <w:jc w:val="center"/>
        <w:rPr>
          <w:rFonts w:cstheme="minorHAnsi"/>
          <w:b/>
          <w:sz w:val="28"/>
          <w:szCs w:val="28"/>
        </w:rPr>
      </w:pPr>
      <w:r w:rsidRPr="009B1738">
        <w:rPr>
          <w:rFonts w:cstheme="minorHAnsi"/>
          <w:b/>
          <w:sz w:val="28"/>
          <w:szCs w:val="28"/>
        </w:rPr>
        <w:lastRenderedPageBreak/>
        <w:t>WPROWADZENIE</w:t>
      </w:r>
    </w:p>
    <w:p w:rsidR="003320C4" w:rsidRPr="009B1738" w:rsidRDefault="003320C4" w:rsidP="003A73D5">
      <w:pPr>
        <w:spacing w:after="0" w:line="276" w:lineRule="auto"/>
        <w:jc w:val="both"/>
        <w:rPr>
          <w:rFonts w:cstheme="minorHAnsi"/>
          <w:sz w:val="24"/>
          <w:szCs w:val="24"/>
        </w:rPr>
      </w:pPr>
      <w:r w:rsidRPr="009B1738">
        <w:rPr>
          <w:rFonts w:cstheme="minorHAnsi"/>
          <w:sz w:val="24"/>
          <w:szCs w:val="24"/>
        </w:rPr>
        <w:t>Dokument został opracowany zgodnie z:</w:t>
      </w:r>
    </w:p>
    <w:p w:rsidR="00DB2403" w:rsidRDefault="003320C4" w:rsidP="00944728">
      <w:pPr>
        <w:pStyle w:val="Akapitzlist"/>
        <w:numPr>
          <w:ilvl w:val="0"/>
          <w:numId w:val="25"/>
        </w:numPr>
        <w:spacing w:after="0" w:line="276" w:lineRule="auto"/>
        <w:jc w:val="both"/>
        <w:rPr>
          <w:rFonts w:cstheme="minorHAnsi"/>
          <w:sz w:val="24"/>
          <w:szCs w:val="24"/>
        </w:rPr>
      </w:pPr>
      <w:r w:rsidRPr="00944728">
        <w:rPr>
          <w:rFonts w:cstheme="minorHAnsi"/>
          <w:sz w:val="24"/>
          <w:szCs w:val="24"/>
        </w:rPr>
        <w:t xml:space="preserve">Wytycznymi do przygotowania przez Wnioskodawców Kompleksowej koncepcji transportu osób z potrzebą </w:t>
      </w:r>
      <w:r w:rsidR="00DB2403" w:rsidRPr="00944728">
        <w:rPr>
          <w:rFonts w:cstheme="minorHAnsi"/>
          <w:sz w:val="24"/>
          <w:szCs w:val="24"/>
        </w:rPr>
        <w:t xml:space="preserve">wsparcia w zakresie mobilności opracowanymi przez </w:t>
      </w:r>
      <w:r w:rsidRPr="00944728">
        <w:rPr>
          <w:rFonts w:cstheme="minorHAnsi"/>
          <w:sz w:val="24"/>
          <w:szCs w:val="24"/>
        </w:rPr>
        <w:t>Państwowy Fundusz Rehabilitacji Osób Niepełnosprawnych (załącznik nr 4 do Regulaminu konkursu grantowego dla jedn</w:t>
      </w:r>
      <w:r w:rsidR="00DB2403" w:rsidRPr="00944728">
        <w:rPr>
          <w:rFonts w:cstheme="minorHAnsi"/>
          <w:sz w:val="24"/>
          <w:szCs w:val="24"/>
        </w:rPr>
        <w:t>ostek samorządu terytorialnego),</w:t>
      </w:r>
    </w:p>
    <w:p w:rsidR="00DB2403" w:rsidRDefault="003320C4" w:rsidP="003A73D5">
      <w:pPr>
        <w:pStyle w:val="Akapitzlist"/>
        <w:numPr>
          <w:ilvl w:val="0"/>
          <w:numId w:val="25"/>
        </w:numPr>
        <w:spacing w:after="0" w:line="276" w:lineRule="auto"/>
        <w:jc w:val="both"/>
        <w:rPr>
          <w:rFonts w:cstheme="minorHAnsi"/>
          <w:sz w:val="24"/>
          <w:szCs w:val="24"/>
        </w:rPr>
      </w:pPr>
      <w:r w:rsidRPr="00944728">
        <w:rPr>
          <w:rFonts w:cstheme="minorHAnsi"/>
          <w:sz w:val="24"/>
          <w:szCs w:val="24"/>
        </w:rPr>
        <w:t>Regulaminem konkursu grantowego dla jednostek samorządu terytorialnego (załącznik do</w:t>
      </w:r>
      <w:r w:rsidR="00DB2403" w:rsidRPr="00944728">
        <w:rPr>
          <w:rFonts w:cstheme="minorHAnsi"/>
          <w:sz w:val="24"/>
          <w:szCs w:val="24"/>
        </w:rPr>
        <w:t xml:space="preserve"> </w:t>
      </w:r>
      <w:r w:rsidRPr="00944728">
        <w:rPr>
          <w:rFonts w:cstheme="minorHAnsi"/>
          <w:sz w:val="24"/>
          <w:szCs w:val="24"/>
        </w:rPr>
        <w:t>uchwały nr 44/2020 Zarząd</w:t>
      </w:r>
      <w:r w:rsidR="00944728">
        <w:rPr>
          <w:rFonts w:cstheme="minorHAnsi"/>
          <w:sz w:val="24"/>
          <w:szCs w:val="24"/>
        </w:rPr>
        <w:t>u PFRON z dn. 9 czerwca 2020 r.</w:t>
      </w:r>
      <w:r w:rsidRPr="00944728">
        <w:rPr>
          <w:rFonts w:cstheme="minorHAnsi"/>
          <w:sz w:val="24"/>
          <w:szCs w:val="24"/>
        </w:rPr>
        <w:t>)</w:t>
      </w:r>
    </w:p>
    <w:p w:rsidR="0008297D" w:rsidRPr="00944728" w:rsidRDefault="003320C4" w:rsidP="003A73D5">
      <w:pPr>
        <w:pStyle w:val="Akapitzlist"/>
        <w:numPr>
          <w:ilvl w:val="0"/>
          <w:numId w:val="25"/>
        </w:numPr>
        <w:spacing w:after="0" w:line="276" w:lineRule="auto"/>
        <w:jc w:val="both"/>
        <w:rPr>
          <w:rFonts w:cstheme="minorHAnsi"/>
          <w:sz w:val="24"/>
          <w:szCs w:val="24"/>
        </w:rPr>
      </w:pPr>
      <w:r w:rsidRPr="00944728">
        <w:rPr>
          <w:rFonts w:cstheme="minorHAnsi"/>
          <w:sz w:val="24"/>
          <w:szCs w:val="24"/>
        </w:rPr>
        <w:t xml:space="preserve">Minimalnymi wymogami w zakresie standardu usługi </w:t>
      </w:r>
      <w:proofErr w:type="spellStart"/>
      <w:r w:rsidRPr="00944728">
        <w:rPr>
          <w:rFonts w:cstheme="minorHAnsi"/>
          <w:sz w:val="24"/>
          <w:szCs w:val="24"/>
        </w:rPr>
        <w:t>door</w:t>
      </w:r>
      <w:proofErr w:type="spellEnd"/>
      <w:r w:rsidRPr="00944728">
        <w:rPr>
          <w:rFonts w:cstheme="minorHAnsi"/>
          <w:sz w:val="24"/>
          <w:szCs w:val="24"/>
        </w:rPr>
        <w:t>-to-</w:t>
      </w:r>
      <w:proofErr w:type="spellStart"/>
      <w:r w:rsidRPr="00944728">
        <w:rPr>
          <w:rFonts w:cstheme="minorHAnsi"/>
          <w:sz w:val="24"/>
          <w:szCs w:val="24"/>
        </w:rPr>
        <w:t>door</w:t>
      </w:r>
      <w:proofErr w:type="spellEnd"/>
      <w:r w:rsidR="00DB2403" w:rsidRPr="00944728">
        <w:rPr>
          <w:rFonts w:cstheme="minorHAnsi"/>
          <w:sz w:val="24"/>
          <w:szCs w:val="24"/>
        </w:rPr>
        <w:t xml:space="preserve"> </w:t>
      </w:r>
      <w:r w:rsidRPr="00944728">
        <w:rPr>
          <w:rFonts w:cstheme="minorHAnsi"/>
          <w:sz w:val="24"/>
          <w:szCs w:val="24"/>
        </w:rPr>
        <w:t xml:space="preserve"> (załącznik nr 5 do</w:t>
      </w:r>
      <w:r w:rsidR="00DB2403" w:rsidRPr="00944728">
        <w:rPr>
          <w:rFonts w:cstheme="minorHAnsi"/>
          <w:sz w:val="24"/>
          <w:szCs w:val="24"/>
        </w:rPr>
        <w:t xml:space="preserve"> </w:t>
      </w:r>
      <w:r w:rsidRPr="00944728">
        <w:rPr>
          <w:rFonts w:cstheme="minorHAnsi"/>
          <w:sz w:val="24"/>
          <w:szCs w:val="24"/>
        </w:rPr>
        <w:t>Regulaminu konkursu grantowego dla jednostek samorządu terytorial</w:t>
      </w:r>
      <w:r w:rsidR="00DB2403" w:rsidRPr="00944728">
        <w:rPr>
          <w:rFonts w:cstheme="minorHAnsi"/>
          <w:sz w:val="24"/>
          <w:szCs w:val="24"/>
        </w:rPr>
        <w:t>nego).</w:t>
      </w:r>
    </w:p>
    <w:p w:rsidR="00B776F7" w:rsidRPr="009B1738" w:rsidRDefault="00B776F7" w:rsidP="003A73D5">
      <w:pPr>
        <w:spacing w:after="0" w:line="276" w:lineRule="auto"/>
        <w:jc w:val="both"/>
        <w:rPr>
          <w:rFonts w:cstheme="minorHAnsi"/>
          <w:sz w:val="24"/>
          <w:szCs w:val="24"/>
        </w:rPr>
      </w:pPr>
    </w:p>
    <w:p w:rsidR="00B776F7" w:rsidRPr="009B1738" w:rsidRDefault="00B776F7" w:rsidP="003A73D5">
      <w:pPr>
        <w:spacing w:after="0" w:line="276" w:lineRule="auto"/>
        <w:jc w:val="both"/>
        <w:rPr>
          <w:rFonts w:cstheme="minorHAnsi"/>
          <w:bCs/>
          <w:sz w:val="24"/>
          <w:szCs w:val="24"/>
        </w:rPr>
      </w:pPr>
      <w:r w:rsidRPr="009B1738">
        <w:rPr>
          <w:rFonts w:eastAsia="Times New Roman" w:cstheme="minorHAnsi"/>
          <w:bCs/>
          <w:sz w:val="24"/>
          <w:szCs w:val="24"/>
        </w:rPr>
        <w:t xml:space="preserve">Dane o jednostce samorządu terytorialnego która przygotowała koncepcję organizacji usług transportowych </w:t>
      </w:r>
      <w:proofErr w:type="spellStart"/>
      <w:r w:rsidRPr="009B1738">
        <w:rPr>
          <w:rFonts w:eastAsia="Times New Roman" w:cstheme="minorHAnsi"/>
          <w:bCs/>
          <w:sz w:val="24"/>
          <w:szCs w:val="24"/>
        </w:rPr>
        <w:t>door</w:t>
      </w:r>
      <w:proofErr w:type="spellEnd"/>
      <w:r w:rsidRPr="009B1738">
        <w:rPr>
          <w:rFonts w:eastAsia="Times New Roman" w:cstheme="minorHAnsi"/>
          <w:bCs/>
          <w:sz w:val="24"/>
          <w:szCs w:val="24"/>
        </w:rPr>
        <w:t>-to-</w:t>
      </w:r>
      <w:proofErr w:type="spellStart"/>
      <w:r w:rsidRPr="009B1738">
        <w:rPr>
          <w:rFonts w:eastAsia="Times New Roman" w:cstheme="minorHAnsi"/>
          <w:bCs/>
          <w:sz w:val="24"/>
          <w:szCs w:val="24"/>
        </w:rPr>
        <w:t>door</w:t>
      </w:r>
      <w:proofErr w:type="spellEnd"/>
      <w:r w:rsidRPr="009B1738">
        <w:rPr>
          <w:rFonts w:eastAsia="Times New Roman" w:cstheme="minorHAnsi"/>
          <w:bCs/>
          <w:sz w:val="24"/>
          <w:szCs w:val="24"/>
        </w:rPr>
        <w:t xml:space="preserve"> i która planuje uruchomić usługi transportowe </w:t>
      </w:r>
      <w:proofErr w:type="spellStart"/>
      <w:r w:rsidRPr="009B1738">
        <w:rPr>
          <w:rFonts w:eastAsia="Times New Roman" w:cstheme="minorHAnsi"/>
          <w:bCs/>
          <w:sz w:val="24"/>
          <w:szCs w:val="24"/>
        </w:rPr>
        <w:t>door</w:t>
      </w:r>
      <w:proofErr w:type="spellEnd"/>
      <w:r w:rsidRPr="009B1738">
        <w:rPr>
          <w:rFonts w:eastAsia="Times New Roman" w:cstheme="minorHAnsi"/>
          <w:bCs/>
          <w:sz w:val="24"/>
          <w:szCs w:val="24"/>
        </w:rPr>
        <w:t>-to-</w:t>
      </w:r>
      <w:proofErr w:type="spellStart"/>
      <w:r w:rsidRPr="009B1738">
        <w:rPr>
          <w:rFonts w:eastAsia="Times New Roman" w:cstheme="minorHAnsi"/>
          <w:bCs/>
          <w:sz w:val="24"/>
          <w:szCs w:val="24"/>
        </w:rPr>
        <w:t>door</w:t>
      </w:r>
      <w:proofErr w:type="spellEnd"/>
      <w:r w:rsidRPr="009B1738">
        <w:rPr>
          <w:rFonts w:eastAsia="Times New Roman" w:cstheme="minorHAnsi"/>
          <w:bCs/>
          <w:sz w:val="24"/>
          <w:szCs w:val="24"/>
        </w:rPr>
        <w:t>.</w:t>
      </w:r>
    </w:p>
    <w:p w:rsidR="00B776F7" w:rsidRPr="009B1738" w:rsidRDefault="00B776F7" w:rsidP="003A73D5">
      <w:pPr>
        <w:spacing w:after="0" w:line="276" w:lineRule="auto"/>
        <w:jc w:val="both"/>
        <w:rPr>
          <w:rFonts w:cstheme="minorHAnsi"/>
          <w:sz w:val="24"/>
          <w:szCs w:val="24"/>
        </w:rPr>
      </w:pPr>
      <w:r w:rsidRPr="009B1738">
        <w:rPr>
          <w:rFonts w:eastAsia="Times New Roman" w:cstheme="minorHAnsi"/>
          <w:sz w:val="24"/>
          <w:szCs w:val="24"/>
        </w:rPr>
        <w:t>Nazwa jednostki: Gmina Słomniki</w:t>
      </w:r>
    </w:p>
    <w:p w:rsidR="00B776F7" w:rsidRPr="009B1738" w:rsidRDefault="00B776F7" w:rsidP="003A73D5">
      <w:pPr>
        <w:spacing w:after="0" w:line="276" w:lineRule="auto"/>
        <w:jc w:val="both"/>
        <w:rPr>
          <w:rFonts w:cstheme="minorHAnsi"/>
          <w:sz w:val="24"/>
          <w:szCs w:val="24"/>
        </w:rPr>
      </w:pPr>
      <w:r w:rsidRPr="009B1738">
        <w:rPr>
          <w:rFonts w:eastAsia="Times New Roman" w:cstheme="minorHAnsi"/>
          <w:sz w:val="24"/>
          <w:szCs w:val="24"/>
        </w:rPr>
        <w:t>Dane adresowe: 32-090 Słomniki, ul. Tadeusza Kościuszki 64</w:t>
      </w:r>
    </w:p>
    <w:p w:rsidR="00B776F7" w:rsidRPr="009B1738" w:rsidRDefault="00B776F7" w:rsidP="003A73D5">
      <w:pPr>
        <w:spacing w:after="0" w:line="276" w:lineRule="auto"/>
        <w:jc w:val="both"/>
        <w:rPr>
          <w:rFonts w:cstheme="minorHAnsi"/>
          <w:sz w:val="24"/>
          <w:szCs w:val="24"/>
        </w:rPr>
      </w:pPr>
      <w:r w:rsidRPr="009B1738">
        <w:rPr>
          <w:rFonts w:eastAsia="Times New Roman" w:cstheme="minorHAnsi"/>
          <w:sz w:val="24"/>
          <w:szCs w:val="24"/>
        </w:rPr>
        <w:t>Obszar działania jednostki: gmina Słomniki</w:t>
      </w:r>
    </w:p>
    <w:p w:rsidR="00B776F7" w:rsidRPr="009B1738" w:rsidRDefault="00B776F7" w:rsidP="003A73D5">
      <w:pPr>
        <w:spacing w:after="0" w:line="276" w:lineRule="auto"/>
        <w:jc w:val="both"/>
        <w:rPr>
          <w:rFonts w:eastAsia="Times New Roman" w:cstheme="minorHAnsi"/>
          <w:sz w:val="24"/>
          <w:szCs w:val="24"/>
        </w:rPr>
      </w:pPr>
      <w:r w:rsidRPr="009B1738">
        <w:rPr>
          <w:rFonts w:eastAsia="Times New Roman" w:cstheme="minorHAnsi"/>
          <w:sz w:val="24"/>
          <w:szCs w:val="24"/>
        </w:rPr>
        <w:t xml:space="preserve">Wskazanie terenu, na którym będą wdrażane usługi transportowe </w:t>
      </w:r>
      <w:proofErr w:type="spellStart"/>
      <w:r w:rsidRPr="009B1738">
        <w:rPr>
          <w:rFonts w:eastAsia="Times New Roman" w:cstheme="minorHAnsi"/>
          <w:sz w:val="24"/>
          <w:szCs w:val="24"/>
        </w:rPr>
        <w:t>door</w:t>
      </w:r>
      <w:proofErr w:type="spellEnd"/>
      <w:r w:rsidRPr="009B1738">
        <w:rPr>
          <w:rFonts w:eastAsia="Times New Roman" w:cstheme="minorHAnsi"/>
          <w:sz w:val="24"/>
          <w:szCs w:val="24"/>
        </w:rPr>
        <w:t xml:space="preserve">-to </w:t>
      </w:r>
      <w:proofErr w:type="spellStart"/>
      <w:r w:rsidRPr="009B1738">
        <w:rPr>
          <w:rFonts w:eastAsia="Times New Roman" w:cstheme="minorHAnsi"/>
          <w:sz w:val="24"/>
          <w:szCs w:val="24"/>
        </w:rPr>
        <w:t>door</w:t>
      </w:r>
      <w:proofErr w:type="spellEnd"/>
      <w:r w:rsidRPr="009B1738">
        <w:rPr>
          <w:rFonts w:eastAsia="Times New Roman" w:cstheme="minorHAnsi"/>
          <w:sz w:val="24"/>
          <w:szCs w:val="24"/>
        </w:rPr>
        <w:t>:</w:t>
      </w:r>
      <w:r w:rsidRPr="009B1738">
        <w:rPr>
          <w:rFonts w:cstheme="minorHAnsi"/>
          <w:sz w:val="24"/>
          <w:szCs w:val="24"/>
        </w:rPr>
        <w:t xml:space="preserve"> t</w:t>
      </w:r>
      <w:r w:rsidRPr="009B1738">
        <w:rPr>
          <w:rFonts w:eastAsia="Times New Roman" w:cstheme="minorHAnsi"/>
          <w:sz w:val="24"/>
          <w:szCs w:val="24"/>
        </w:rPr>
        <w:t>eren Gminy Słomniki.</w:t>
      </w:r>
    </w:p>
    <w:p w:rsidR="00B776F7" w:rsidRPr="009B1738" w:rsidRDefault="00B776F7" w:rsidP="003A73D5">
      <w:pPr>
        <w:spacing w:after="0" w:line="276" w:lineRule="auto"/>
        <w:jc w:val="both"/>
        <w:rPr>
          <w:rFonts w:eastAsia="Times New Roman" w:cstheme="minorHAnsi"/>
          <w:sz w:val="24"/>
          <w:szCs w:val="24"/>
        </w:rPr>
      </w:pPr>
      <w:r w:rsidRPr="009B1738">
        <w:rPr>
          <w:rFonts w:eastAsia="Times New Roman" w:cstheme="minorHAnsi"/>
          <w:sz w:val="24"/>
          <w:szCs w:val="24"/>
        </w:rPr>
        <w:t>Realizator usługi: Gminny Ośrodek Pomocy Społecznej w  Słomnikach.</w:t>
      </w:r>
    </w:p>
    <w:p w:rsidR="00B776F7" w:rsidRPr="009B1738" w:rsidRDefault="00B776F7" w:rsidP="003A73D5">
      <w:pPr>
        <w:spacing w:after="0" w:line="276" w:lineRule="auto"/>
        <w:jc w:val="both"/>
        <w:rPr>
          <w:rFonts w:eastAsia="Times New Roman" w:cstheme="minorHAnsi"/>
          <w:sz w:val="24"/>
          <w:szCs w:val="24"/>
        </w:rPr>
      </w:pPr>
    </w:p>
    <w:p w:rsidR="00B776F7" w:rsidRPr="009B1738" w:rsidRDefault="00B776F7" w:rsidP="003A73D5">
      <w:pPr>
        <w:pStyle w:val="Akapitzlist"/>
        <w:numPr>
          <w:ilvl w:val="0"/>
          <w:numId w:val="24"/>
        </w:numPr>
        <w:suppressAutoHyphens w:val="0"/>
        <w:spacing w:after="0" w:line="276" w:lineRule="auto"/>
        <w:jc w:val="center"/>
        <w:rPr>
          <w:rFonts w:cstheme="minorHAnsi"/>
          <w:b/>
          <w:sz w:val="28"/>
          <w:szCs w:val="28"/>
          <w:lang w:eastAsia="zh-CN"/>
        </w:rPr>
      </w:pPr>
      <w:r w:rsidRPr="009B1738">
        <w:rPr>
          <w:rFonts w:cstheme="minorHAnsi"/>
          <w:b/>
          <w:sz w:val="28"/>
          <w:szCs w:val="28"/>
          <w:lang w:eastAsia="zh-CN"/>
        </w:rPr>
        <w:t>ANALIZA DOKUMENTÓW STRATEGICZNYCH I PROGRAMÓW JST W KONTEKŚCIE AKTYWIZACJI SPOŁECZNO-ZAWODOWEJ OSÓB Z POTRZ</w:t>
      </w:r>
      <w:r w:rsidRPr="009B1738">
        <w:rPr>
          <w:rFonts w:cstheme="minorHAnsi"/>
          <w:b/>
          <w:sz w:val="28"/>
          <w:szCs w:val="28"/>
          <w:lang w:eastAsia="zh-CN"/>
        </w:rPr>
        <w:t>E</w:t>
      </w:r>
      <w:r w:rsidRPr="009B1738">
        <w:rPr>
          <w:rFonts w:cstheme="minorHAnsi"/>
          <w:b/>
          <w:sz w:val="28"/>
          <w:szCs w:val="28"/>
          <w:lang w:eastAsia="zh-CN"/>
        </w:rPr>
        <w:t>BĄ WSPARCIA W ZAKRESIE MOBILNO</w:t>
      </w:r>
      <w:r w:rsidR="003A73D5">
        <w:rPr>
          <w:rFonts w:cstheme="minorHAnsi"/>
          <w:b/>
          <w:sz w:val="28"/>
          <w:szCs w:val="28"/>
          <w:lang w:eastAsia="zh-CN"/>
        </w:rPr>
        <w:t>ŚCI</w:t>
      </w:r>
    </w:p>
    <w:p w:rsidR="00B776F7" w:rsidRPr="009B1738" w:rsidRDefault="00B776F7" w:rsidP="003A73D5">
      <w:pPr>
        <w:spacing w:after="0" w:line="276" w:lineRule="auto"/>
        <w:jc w:val="both"/>
        <w:rPr>
          <w:rFonts w:cstheme="minorHAnsi"/>
          <w:sz w:val="24"/>
          <w:szCs w:val="24"/>
        </w:rPr>
      </w:pP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Poniższa analiza wskazuje dokumenty strategiczne na poziomie lokalnym, regionalnym i krajowym oraz zawarte w nich cele, których realizacja będzie możliwa dzięki uruchomieniu usługi indywidualnego transportu dla osób z problemami w mobilności (</w:t>
      </w:r>
      <w:proofErr w:type="spellStart"/>
      <w:r w:rsidRPr="009B1738">
        <w:rPr>
          <w:rFonts w:cstheme="minorHAnsi"/>
          <w:sz w:val="24"/>
          <w:szCs w:val="24"/>
        </w:rPr>
        <w:t>door</w:t>
      </w:r>
      <w:proofErr w:type="spellEnd"/>
      <w:r w:rsidRPr="009B1738">
        <w:rPr>
          <w:rFonts w:cstheme="minorHAnsi"/>
          <w:sz w:val="24"/>
          <w:szCs w:val="24"/>
        </w:rPr>
        <w:t>-to-</w:t>
      </w:r>
      <w:proofErr w:type="spellStart"/>
      <w:r w:rsidRPr="009B1738">
        <w:rPr>
          <w:rFonts w:cstheme="minorHAnsi"/>
          <w:sz w:val="24"/>
          <w:szCs w:val="24"/>
        </w:rPr>
        <w:t>door</w:t>
      </w:r>
      <w:proofErr w:type="spellEnd"/>
      <w:r w:rsidRPr="009B1738">
        <w:rPr>
          <w:rFonts w:cstheme="minorHAnsi"/>
          <w:sz w:val="24"/>
          <w:szCs w:val="24"/>
        </w:rPr>
        <w:t>).</w:t>
      </w:r>
    </w:p>
    <w:p w:rsidR="00B776F7" w:rsidRPr="009B1738" w:rsidRDefault="00B776F7" w:rsidP="003A73D5">
      <w:pPr>
        <w:spacing w:after="0" w:line="276" w:lineRule="auto"/>
        <w:jc w:val="both"/>
        <w:rPr>
          <w:rFonts w:eastAsia="Times New Roman" w:cstheme="minorHAnsi"/>
          <w:bCs/>
          <w:sz w:val="24"/>
          <w:szCs w:val="24"/>
        </w:rPr>
      </w:pPr>
    </w:p>
    <w:p w:rsidR="00B776F7" w:rsidRPr="009B1738" w:rsidRDefault="00B776F7" w:rsidP="003A73D5">
      <w:pPr>
        <w:spacing w:after="0" w:line="276" w:lineRule="auto"/>
        <w:jc w:val="both"/>
        <w:rPr>
          <w:rFonts w:cstheme="minorHAnsi"/>
          <w:bCs/>
          <w:sz w:val="24"/>
          <w:szCs w:val="24"/>
        </w:rPr>
      </w:pPr>
      <w:r w:rsidRPr="009B1738">
        <w:rPr>
          <w:rFonts w:eastAsia="Times New Roman" w:cstheme="minorHAnsi"/>
          <w:bCs/>
          <w:sz w:val="24"/>
          <w:szCs w:val="24"/>
        </w:rPr>
        <w:t>Dokumenty lokalne:</w:t>
      </w:r>
    </w:p>
    <w:p w:rsidR="00B776F7" w:rsidRPr="009B1738" w:rsidRDefault="00B776F7" w:rsidP="003A73D5">
      <w:pPr>
        <w:pStyle w:val="Akapitzlist"/>
        <w:numPr>
          <w:ilvl w:val="0"/>
          <w:numId w:val="14"/>
        </w:numPr>
        <w:spacing w:after="0" w:line="276" w:lineRule="auto"/>
        <w:ind w:left="289" w:hanging="289"/>
        <w:jc w:val="both"/>
        <w:rPr>
          <w:rFonts w:cstheme="minorHAnsi"/>
          <w:bCs/>
          <w:sz w:val="24"/>
          <w:szCs w:val="24"/>
        </w:rPr>
      </w:pPr>
      <w:r w:rsidRPr="009B1738">
        <w:rPr>
          <w:rFonts w:eastAsia="Times New Roman" w:cstheme="minorHAnsi"/>
          <w:bCs/>
          <w:sz w:val="24"/>
          <w:szCs w:val="24"/>
        </w:rPr>
        <w:t xml:space="preserve">Strategia Rozwoju Gminy Słomniki na lata 2014-2024 przyjęta Uchwałą nr XLI/454/14 Rady Miejskiej w Słomnikach z 25.09.2014 roku. </w:t>
      </w:r>
    </w:p>
    <w:p w:rsidR="00B776F7" w:rsidRPr="009B1738" w:rsidRDefault="00B776F7" w:rsidP="003A73D5">
      <w:pPr>
        <w:pStyle w:val="Akapitzlist"/>
        <w:spacing w:after="0" w:line="276" w:lineRule="auto"/>
        <w:ind w:left="289"/>
        <w:jc w:val="both"/>
        <w:rPr>
          <w:rFonts w:cstheme="minorHAnsi"/>
          <w:bCs/>
          <w:sz w:val="24"/>
          <w:szCs w:val="24"/>
          <w:u w:val="single"/>
        </w:rPr>
      </w:pPr>
      <w:r w:rsidRPr="009B1738">
        <w:rPr>
          <w:rFonts w:eastAsia="Times New Roman" w:cstheme="minorHAnsi"/>
          <w:bCs/>
          <w:sz w:val="24"/>
          <w:szCs w:val="24"/>
          <w:u w:val="single"/>
        </w:rPr>
        <w:t xml:space="preserve">Cele dokumentu: </w:t>
      </w:r>
    </w:p>
    <w:p w:rsidR="00B776F7" w:rsidRPr="009B1738" w:rsidRDefault="00B776F7" w:rsidP="003A73D5">
      <w:pPr>
        <w:pStyle w:val="Akapitzlist"/>
        <w:numPr>
          <w:ilvl w:val="0"/>
          <w:numId w:val="2"/>
        </w:numPr>
        <w:spacing w:after="0" w:line="276" w:lineRule="auto"/>
        <w:ind w:left="289"/>
        <w:jc w:val="both"/>
        <w:rPr>
          <w:rFonts w:cstheme="minorHAnsi"/>
          <w:bCs/>
          <w:sz w:val="24"/>
          <w:szCs w:val="24"/>
        </w:rPr>
      </w:pPr>
      <w:r w:rsidRPr="009B1738">
        <w:rPr>
          <w:rFonts w:eastAsia="Times New Roman" w:cstheme="minorHAnsi"/>
          <w:sz w:val="24"/>
          <w:szCs w:val="24"/>
        </w:rPr>
        <w:t>Poprawa jakości życia mieszkańców Gminy poprzez zrównoważony rozwój społeczno-gospodarczy</w:t>
      </w:r>
    </w:p>
    <w:p w:rsidR="00B776F7" w:rsidRPr="009B1738" w:rsidRDefault="00B776F7" w:rsidP="003A73D5">
      <w:pPr>
        <w:pStyle w:val="Akapitzlist"/>
        <w:numPr>
          <w:ilvl w:val="0"/>
          <w:numId w:val="2"/>
        </w:numPr>
        <w:spacing w:after="0" w:line="276" w:lineRule="auto"/>
        <w:ind w:left="289"/>
        <w:jc w:val="both"/>
        <w:rPr>
          <w:rFonts w:cstheme="minorHAnsi"/>
          <w:bCs/>
          <w:sz w:val="24"/>
          <w:szCs w:val="24"/>
        </w:rPr>
      </w:pPr>
      <w:r w:rsidRPr="009B1738">
        <w:rPr>
          <w:rFonts w:eastAsia="Times New Roman" w:cstheme="minorHAnsi"/>
          <w:sz w:val="24"/>
          <w:szCs w:val="24"/>
        </w:rPr>
        <w:t>Wysoki stopień rozwoju infrastruktury technicznej oraz integracji przestrzennej</w:t>
      </w:r>
    </w:p>
    <w:p w:rsidR="00B776F7" w:rsidRPr="009B1738" w:rsidRDefault="00B776F7" w:rsidP="003A73D5">
      <w:pPr>
        <w:pStyle w:val="Akapitzlist"/>
        <w:numPr>
          <w:ilvl w:val="0"/>
          <w:numId w:val="2"/>
        </w:numPr>
        <w:spacing w:after="0" w:line="276" w:lineRule="auto"/>
        <w:ind w:left="289"/>
        <w:jc w:val="both"/>
        <w:rPr>
          <w:rFonts w:cstheme="minorHAnsi"/>
          <w:bCs/>
          <w:sz w:val="24"/>
          <w:szCs w:val="24"/>
        </w:rPr>
      </w:pPr>
      <w:r w:rsidRPr="009B1738">
        <w:rPr>
          <w:rFonts w:eastAsia="Times New Roman" w:cstheme="minorHAnsi"/>
          <w:sz w:val="24"/>
          <w:szCs w:val="24"/>
        </w:rPr>
        <w:t>Wykorzystany potencjał dóbr kultury</w:t>
      </w:r>
    </w:p>
    <w:p w:rsidR="00B776F7" w:rsidRPr="009B1738" w:rsidRDefault="00B776F7" w:rsidP="003A73D5">
      <w:pPr>
        <w:pStyle w:val="Akapitzlist"/>
        <w:numPr>
          <w:ilvl w:val="0"/>
          <w:numId w:val="2"/>
        </w:numPr>
        <w:spacing w:after="0" w:line="276" w:lineRule="auto"/>
        <w:ind w:left="289"/>
        <w:jc w:val="both"/>
        <w:rPr>
          <w:rFonts w:cstheme="minorHAnsi"/>
          <w:bCs/>
          <w:sz w:val="24"/>
          <w:szCs w:val="24"/>
        </w:rPr>
      </w:pPr>
      <w:r w:rsidRPr="009B1738">
        <w:rPr>
          <w:rFonts w:eastAsia="Times New Roman" w:cstheme="minorHAnsi"/>
          <w:sz w:val="24"/>
          <w:szCs w:val="24"/>
        </w:rPr>
        <w:t>Wysoki poziom zachowania zasobów naturalnych</w:t>
      </w:r>
    </w:p>
    <w:p w:rsidR="00B776F7" w:rsidRPr="009B1738" w:rsidRDefault="00B776F7" w:rsidP="003A73D5">
      <w:pPr>
        <w:pStyle w:val="Akapitzlist"/>
        <w:numPr>
          <w:ilvl w:val="0"/>
          <w:numId w:val="2"/>
        </w:numPr>
        <w:spacing w:after="0" w:line="276" w:lineRule="auto"/>
        <w:ind w:left="289"/>
        <w:jc w:val="both"/>
        <w:rPr>
          <w:rFonts w:cstheme="minorHAnsi"/>
          <w:bCs/>
          <w:sz w:val="24"/>
          <w:szCs w:val="24"/>
        </w:rPr>
      </w:pPr>
      <w:r w:rsidRPr="009B1738">
        <w:rPr>
          <w:rFonts w:eastAsia="Times New Roman" w:cstheme="minorHAnsi"/>
          <w:sz w:val="24"/>
          <w:szCs w:val="24"/>
        </w:rPr>
        <w:t>Aktywna, rozwinięta społeczność gminy</w:t>
      </w:r>
    </w:p>
    <w:p w:rsidR="00B776F7" w:rsidRPr="009B1738" w:rsidRDefault="00B776F7" w:rsidP="003A73D5">
      <w:pPr>
        <w:pStyle w:val="Akapitzlist"/>
        <w:numPr>
          <w:ilvl w:val="0"/>
          <w:numId w:val="2"/>
        </w:numPr>
        <w:spacing w:after="0" w:line="276" w:lineRule="auto"/>
        <w:ind w:left="289"/>
        <w:jc w:val="both"/>
        <w:rPr>
          <w:rFonts w:cstheme="minorHAnsi"/>
          <w:bCs/>
          <w:sz w:val="24"/>
          <w:szCs w:val="24"/>
        </w:rPr>
      </w:pPr>
      <w:r w:rsidRPr="009B1738">
        <w:rPr>
          <w:rFonts w:eastAsia="Times New Roman" w:cstheme="minorHAnsi"/>
          <w:sz w:val="24"/>
          <w:szCs w:val="24"/>
        </w:rPr>
        <w:t>Wzrost potencjału gospodarczego Gminy</w:t>
      </w:r>
    </w:p>
    <w:p w:rsidR="00B776F7" w:rsidRPr="009B1738" w:rsidRDefault="00B776F7" w:rsidP="003A73D5">
      <w:pPr>
        <w:spacing w:after="0" w:line="276" w:lineRule="auto"/>
        <w:jc w:val="both"/>
        <w:rPr>
          <w:rFonts w:cstheme="minorHAnsi"/>
          <w:bCs/>
          <w:sz w:val="24"/>
          <w:szCs w:val="24"/>
        </w:rPr>
      </w:pPr>
      <w:r w:rsidRPr="009B1738">
        <w:rPr>
          <w:rFonts w:eastAsia="Times New Roman" w:cstheme="minorHAnsi"/>
          <w:bCs/>
          <w:sz w:val="24"/>
          <w:szCs w:val="24"/>
        </w:rPr>
        <w:lastRenderedPageBreak/>
        <w:t>Grupy beneficjentów działań przewidzianych w dokumencie to m.in. osoby z niepełnosprawnościami, seniorzy, młodzi-dorośli, osoby o niskim statusie materialnym, zagrożone wykluczeniem społecznym.</w:t>
      </w:r>
    </w:p>
    <w:p w:rsidR="00B776F7" w:rsidRPr="009B1738" w:rsidRDefault="00B776F7" w:rsidP="003A73D5">
      <w:pPr>
        <w:spacing w:after="0" w:line="276" w:lineRule="auto"/>
        <w:jc w:val="both"/>
        <w:rPr>
          <w:rFonts w:eastAsia="Times New Roman" w:cstheme="minorHAnsi"/>
          <w:bCs/>
          <w:sz w:val="24"/>
          <w:szCs w:val="24"/>
        </w:rPr>
      </w:pPr>
      <w:r w:rsidRPr="009B1738">
        <w:rPr>
          <w:rFonts w:eastAsia="Times New Roman" w:cstheme="minorHAnsi"/>
          <w:bCs/>
          <w:sz w:val="24"/>
          <w:szCs w:val="24"/>
        </w:rPr>
        <w:t xml:space="preserve">Formy i metod działań określonych w Strategii, związanych z aktywizacją </w:t>
      </w:r>
      <w:proofErr w:type="spellStart"/>
      <w:r w:rsidRPr="009B1738">
        <w:rPr>
          <w:rFonts w:eastAsia="Times New Roman" w:cstheme="minorHAnsi"/>
          <w:bCs/>
          <w:sz w:val="24"/>
          <w:szCs w:val="24"/>
        </w:rPr>
        <w:t>społeczno</w:t>
      </w:r>
      <w:proofErr w:type="spellEnd"/>
      <w:r w:rsidRPr="009B1738">
        <w:rPr>
          <w:rFonts w:eastAsia="Times New Roman" w:cstheme="minorHAnsi"/>
          <w:bCs/>
          <w:sz w:val="24"/>
          <w:szCs w:val="24"/>
        </w:rPr>
        <w:t xml:space="preserve"> – zawodową i transportem mieszkańców (poniżej wymieniono działania wskazane w Strategii odnoszące się przedmiotowo do aktywizacji </w:t>
      </w:r>
      <w:proofErr w:type="spellStart"/>
      <w:r w:rsidRPr="009B1738">
        <w:rPr>
          <w:rFonts w:eastAsia="Times New Roman" w:cstheme="minorHAnsi"/>
          <w:bCs/>
          <w:sz w:val="24"/>
          <w:szCs w:val="24"/>
        </w:rPr>
        <w:t>społeczno</w:t>
      </w:r>
      <w:proofErr w:type="spellEnd"/>
      <w:r w:rsidRPr="009B1738">
        <w:rPr>
          <w:rFonts w:eastAsia="Times New Roman" w:cstheme="minorHAnsi"/>
          <w:bCs/>
          <w:sz w:val="24"/>
          <w:szCs w:val="24"/>
        </w:rPr>
        <w:t xml:space="preserve"> – zawodowej oraz transportu mieszkańców, w tym osób z potrzebą wsparcia w zakresie mobilności. </w:t>
      </w:r>
    </w:p>
    <w:p w:rsidR="00B776F7" w:rsidRPr="009B1738" w:rsidRDefault="00B776F7" w:rsidP="003A73D5">
      <w:pPr>
        <w:spacing w:after="0" w:line="276" w:lineRule="auto"/>
        <w:jc w:val="both"/>
        <w:rPr>
          <w:rFonts w:cstheme="minorHAnsi"/>
          <w:b/>
          <w:sz w:val="24"/>
          <w:szCs w:val="24"/>
          <w:u w:val="single"/>
        </w:rPr>
      </w:pPr>
      <w:r w:rsidRPr="009B1738">
        <w:rPr>
          <w:rFonts w:cstheme="minorHAnsi"/>
          <w:sz w:val="24"/>
          <w:szCs w:val="24"/>
          <w:u w:val="single"/>
        </w:rPr>
        <w:t>Cel operacyjny:</w:t>
      </w:r>
    </w:p>
    <w:p w:rsidR="00B776F7" w:rsidRPr="009B1738" w:rsidRDefault="00B776F7" w:rsidP="003A73D5">
      <w:pPr>
        <w:spacing w:after="0" w:line="276" w:lineRule="auto"/>
        <w:jc w:val="both"/>
        <w:rPr>
          <w:rFonts w:cstheme="minorHAnsi"/>
          <w:b/>
          <w:sz w:val="24"/>
          <w:szCs w:val="24"/>
        </w:rPr>
      </w:pPr>
      <w:r w:rsidRPr="009B1738">
        <w:rPr>
          <w:rFonts w:cstheme="minorHAnsi"/>
          <w:b/>
          <w:sz w:val="24"/>
          <w:szCs w:val="24"/>
        </w:rPr>
        <w:t>1.6. Profesjonalna opieka nad osobami wykluczonymi społecznie oraz zagrożonymi marginalizacją i wykluczeniem społecznym.</w:t>
      </w:r>
    </w:p>
    <w:p w:rsidR="00B776F7" w:rsidRPr="009B1738" w:rsidRDefault="00B776F7" w:rsidP="003A73D5">
      <w:pPr>
        <w:spacing w:after="0" w:line="276" w:lineRule="auto"/>
        <w:jc w:val="both"/>
        <w:rPr>
          <w:rFonts w:cstheme="minorHAnsi"/>
          <w:sz w:val="24"/>
          <w:szCs w:val="24"/>
          <w:u w:val="single"/>
        </w:rPr>
      </w:pPr>
      <w:r w:rsidRPr="009B1738">
        <w:rPr>
          <w:rFonts w:cstheme="minorHAnsi"/>
          <w:sz w:val="24"/>
          <w:szCs w:val="24"/>
          <w:u w:val="single"/>
        </w:rPr>
        <w:t>Działania:</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1.6.1. wspieranie osób chorych i niepełnosprawnych m.in. poprzez: rozwijanie działalności dziennych centrów aktywności, utworzenie domu pomocy dla osób niepełnosprawnych, tworzenie miejsc spotkań w celu aktywizacji osób starszych;</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1.6.2. promocja zatrudniania osób niepełnosprawnych wśród przedsiębiorców;</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1.6.3. aktywizacja zawodowa osób niepełnosprawnych, w tym zwiększanie liczby miejsc pracy dla osób niepełnosprawnych;</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1.6.4. zwiększanie udziału osób niepełnosprawnych w życiu społecznym gminy;</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1.6.5. organizacja dożywienia dzieci i osób dorosłych, w tym realizacja programów osłonowych;</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1.6.6. podejmowanie działań na rzecz zwiększania wydolności opiekuńczej rodziców;</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1.6.7. wspieranie organizacji pozarządowych w zakresie realizacji zadań zleconych przez gminę oraz zabezpieczenie adekwatnych środków finansowanych na realizację tych zadań;</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1.6.8. poprawa dostępności oferty kulturalno-sportowo-rekreacyjnej dla rodzin wielodzietnych i dla rodzin o niskim statusie ekonomicznym;</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1.6.9. zapewnianie mieszkań chronionych, socjalnych i kryzysowych;</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1.6.10. rozwijanie systemu opieki nad osobami starszymi, m.in. pomoc sąsiedzka, usługi opiekuńcze, wolontariat;</w:t>
      </w: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1.6.11. likwidowanie barier architektonicznych w obiektach użyteczności publicznej</w:t>
      </w:r>
    </w:p>
    <w:p w:rsidR="00B776F7" w:rsidRPr="009B1738" w:rsidRDefault="00B776F7" w:rsidP="003A73D5">
      <w:pPr>
        <w:suppressAutoHyphens w:val="0"/>
        <w:autoSpaceDE w:val="0"/>
        <w:autoSpaceDN w:val="0"/>
        <w:adjustRightInd w:val="0"/>
        <w:spacing w:after="0" w:line="276" w:lineRule="auto"/>
        <w:rPr>
          <w:rFonts w:cstheme="minorHAnsi"/>
          <w:bCs/>
          <w:sz w:val="24"/>
          <w:szCs w:val="24"/>
        </w:rPr>
      </w:pPr>
      <w:r w:rsidRPr="009B1738">
        <w:rPr>
          <w:rFonts w:cstheme="minorHAnsi"/>
          <w:bCs/>
          <w:sz w:val="24"/>
          <w:szCs w:val="24"/>
        </w:rPr>
        <w:t xml:space="preserve">Cel operacyjny: </w:t>
      </w:r>
    </w:p>
    <w:p w:rsidR="00B776F7" w:rsidRPr="009B1738" w:rsidRDefault="00B776F7" w:rsidP="003A73D5">
      <w:pPr>
        <w:suppressAutoHyphens w:val="0"/>
        <w:autoSpaceDE w:val="0"/>
        <w:autoSpaceDN w:val="0"/>
        <w:adjustRightInd w:val="0"/>
        <w:spacing w:after="0" w:line="276" w:lineRule="auto"/>
        <w:rPr>
          <w:rFonts w:cstheme="minorHAnsi"/>
          <w:sz w:val="24"/>
          <w:szCs w:val="24"/>
        </w:rPr>
      </w:pPr>
      <w:r w:rsidRPr="009B1738">
        <w:rPr>
          <w:rFonts w:cstheme="minorHAnsi"/>
          <w:sz w:val="24"/>
          <w:szCs w:val="24"/>
        </w:rPr>
        <w:t>1.10. Zwiększona swoboda i łatwość kontaktów przestrzennych.</w:t>
      </w:r>
    </w:p>
    <w:p w:rsidR="00B776F7" w:rsidRPr="009B1738" w:rsidRDefault="00B776F7" w:rsidP="003A73D5">
      <w:pPr>
        <w:suppressAutoHyphens w:val="0"/>
        <w:autoSpaceDE w:val="0"/>
        <w:autoSpaceDN w:val="0"/>
        <w:adjustRightInd w:val="0"/>
        <w:spacing w:after="0" w:line="276" w:lineRule="auto"/>
        <w:rPr>
          <w:rFonts w:cstheme="minorHAnsi"/>
          <w:bCs/>
          <w:sz w:val="24"/>
          <w:szCs w:val="24"/>
        </w:rPr>
      </w:pPr>
      <w:r w:rsidRPr="009B1738">
        <w:rPr>
          <w:rFonts w:cstheme="minorHAnsi"/>
          <w:bCs/>
          <w:sz w:val="24"/>
          <w:szCs w:val="24"/>
        </w:rPr>
        <w:t xml:space="preserve">Działania: </w:t>
      </w:r>
    </w:p>
    <w:p w:rsidR="00B776F7" w:rsidRPr="009B1738" w:rsidRDefault="00B776F7" w:rsidP="003A73D5">
      <w:pPr>
        <w:spacing w:after="0" w:line="276" w:lineRule="auto"/>
        <w:rPr>
          <w:rFonts w:cstheme="minorHAnsi"/>
          <w:sz w:val="24"/>
          <w:szCs w:val="24"/>
        </w:rPr>
      </w:pPr>
      <w:r w:rsidRPr="009B1738">
        <w:rPr>
          <w:rFonts w:eastAsia="Times New Roman" w:cstheme="minorHAnsi"/>
          <w:sz w:val="24"/>
          <w:szCs w:val="24"/>
        </w:rPr>
        <w:t>1.10.1. podejmowanie działań na rzecz usprawnienia transportu publicznego pomiędzy miejscowościami w Gminie i poza nią;</w:t>
      </w:r>
    </w:p>
    <w:p w:rsidR="00B776F7" w:rsidRPr="009B1738" w:rsidRDefault="00B776F7" w:rsidP="003A73D5">
      <w:pPr>
        <w:spacing w:after="0" w:line="276" w:lineRule="auto"/>
        <w:rPr>
          <w:rFonts w:cstheme="minorHAnsi"/>
          <w:sz w:val="24"/>
          <w:szCs w:val="24"/>
        </w:rPr>
      </w:pPr>
    </w:p>
    <w:p w:rsidR="00B776F7" w:rsidRPr="009B1738" w:rsidRDefault="00B776F7" w:rsidP="003A73D5">
      <w:pPr>
        <w:spacing w:after="0" w:line="276" w:lineRule="auto"/>
        <w:rPr>
          <w:rFonts w:cstheme="minorHAnsi"/>
          <w:sz w:val="24"/>
          <w:szCs w:val="24"/>
        </w:rPr>
      </w:pPr>
      <w:r w:rsidRPr="009B1738">
        <w:rPr>
          <w:rFonts w:cstheme="minorHAnsi"/>
          <w:sz w:val="24"/>
          <w:szCs w:val="24"/>
        </w:rPr>
        <w:t>Cel operacyjny: 2.2. Dobra i efektywna struktura komunikacyjna Gminy.</w:t>
      </w:r>
    </w:p>
    <w:p w:rsidR="00B776F7" w:rsidRPr="009B1738" w:rsidRDefault="00B776F7" w:rsidP="003A73D5">
      <w:pPr>
        <w:spacing w:after="0" w:line="276" w:lineRule="auto"/>
        <w:rPr>
          <w:rFonts w:cstheme="minorHAnsi"/>
          <w:sz w:val="24"/>
          <w:szCs w:val="24"/>
        </w:rPr>
      </w:pPr>
      <w:r w:rsidRPr="009B1738">
        <w:rPr>
          <w:rFonts w:cstheme="minorHAnsi"/>
          <w:sz w:val="24"/>
          <w:szCs w:val="24"/>
        </w:rPr>
        <w:t xml:space="preserve">Działanie: </w:t>
      </w:r>
    </w:p>
    <w:p w:rsidR="00B776F7" w:rsidRPr="009B1738" w:rsidRDefault="00B776F7" w:rsidP="003A73D5">
      <w:pPr>
        <w:spacing w:after="0" w:line="276" w:lineRule="auto"/>
        <w:rPr>
          <w:rFonts w:cstheme="minorHAnsi"/>
          <w:sz w:val="24"/>
          <w:szCs w:val="24"/>
        </w:rPr>
      </w:pPr>
      <w:r w:rsidRPr="009B1738">
        <w:rPr>
          <w:rFonts w:eastAsia="Times New Roman" w:cstheme="minorHAnsi"/>
          <w:sz w:val="24"/>
          <w:szCs w:val="24"/>
        </w:rPr>
        <w:t>2.2.12. rozwój transportu zbiorowego;</w:t>
      </w:r>
    </w:p>
    <w:p w:rsidR="00B776F7" w:rsidRPr="009B1738" w:rsidRDefault="00B776F7" w:rsidP="003A73D5">
      <w:pPr>
        <w:spacing w:after="0" w:line="276" w:lineRule="auto"/>
        <w:ind w:left="360"/>
        <w:rPr>
          <w:rFonts w:cstheme="minorHAnsi"/>
          <w:sz w:val="24"/>
          <w:szCs w:val="24"/>
        </w:rPr>
      </w:pPr>
    </w:p>
    <w:p w:rsidR="00B776F7" w:rsidRPr="009B1738" w:rsidRDefault="00B776F7" w:rsidP="003A73D5">
      <w:pPr>
        <w:pStyle w:val="Akapitzlist"/>
        <w:numPr>
          <w:ilvl w:val="0"/>
          <w:numId w:val="14"/>
        </w:numPr>
        <w:spacing w:after="0" w:line="276" w:lineRule="auto"/>
        <w:ind w:left="289" w:hanging="289"/>
        <w:rPr>
          <w:rFonts w:cstheme="minorHAnsi"/>
          <w:sz w:val="24"/>
          <w:szCs w:val="24"/>
        </w:rPr>
      </w:pPr>
      <w:r w:rsidRPr="009B1738">
        <w:rPr>
          <w:rFonts w:eastAsia="Times New Roman" w:cstheme="minorHAnsi"/>
          <w:sz w:val="24"/>
          <w:szCs w:val="24"/>
        </w:rPr>
        <w:lastRenderedPageBreak/>
        <w:t>Strategia Rozwiązywania Problemów Społecznych w Gminie Słomniki na lata 2017 – 2021 przyjęta Uchwałą nr XXXVII/428/18 Rady Miejskiej w Słomnikach z dnia 1 lutego 2018 roku</w:t>
      </w:r>
    </w:p>
    <w:p w:rsidR="00B776F7" w:rsidRPr="009B1738" w:rsidRDefault="00B776F7" w:rsidP="003A73D5">
      <w:pPr>
        <w:spacing w:after="0" w:line="276" w:lineRule="auto"/>
        <w:rPr>
          <w:rFonts w:eastAsia="Times New Roman" w:cstheme="minorHAnsi"/>
          <w:sz w:val="24"/>
          <w:szCs w:val="24"/>
          <w:u w:val="single"/>
        </w:rPr>
      </w:pPr>
    </w:p>
    <w:p w:rsidR="00B776F7" w:rsidRPr="009B1738" w:rsidRDefault="00B776F7" w:rsidP="003A73D5">
      <w:pPr>
        <w:spacing w:after="0" w:line="276" w:lineRule="auto"/>
        <w:rPr>
          <w:rFonts w:eastAsia="Times New Roman" w:cstheme="minorHAnsi"/>
          <w:sz w:val="24"/>
          <w:szCs w:val="24"/>
          <w:u w:val="single"/>
        </w:rPr>
      </w:pPr>
      <w:r w:rsidRPr="009B1738">
        <w:rPr>
          <w:rFonts w:eastAsia="Times New Roman" w:cstheme="minorHAnsi"/>
          <w:sz w:val="24"/>
          <w:szCs w:val="24"/>
          <w:u w:val="single"/>
        </w:rPr>
        <w:t>Cele dokumentu to m .in.:</w:t>
      </w:r>
    </w:p>
    <w:p w:rsidR="00B776F7" w:rsidRPr="009B1738" w:rsidRDefault="00B776F7" w:rsidP="003A73D5">
      <w:pPr>
        <w:spacing w:after="0" w:line="276" w:lineRule="auto"/>
        <w:rPr>
          <w:rFonts w:cstheme="minorHAnsi"/>
          <w:sz w:val="24"/>
          <w:szCs w:val="24"/>
        </w:rPr>
      </w:pPr>
      <w:r w:rsidRPr="009B1738">
        <w:rPr>
          <w:rFonts w:cstheme="minorHAnsi"/>
          <w:sz w:val="24"/>
          <w:szCs w:val="24"/>
        </w:rPr>
        <w:t>2.3. Poszerzenie oferty Gminy w zakresie integracji społeczno-zawodowej  osób niepełnosprawnych oraz zwiększenie udziału osób niepełnosprawnych oraz ich opiekunów w życiu społecznym gminy.</w:t>
      </w:r>
    </w:p>
    <w:p w:rsidR="00B776F7" w:rsidRPr="009B1738" w:rsidRDefault="00B776F7" w:rsidP="003A73D5">
      <w:pPr>
        <w:spacing w:after="0" w:line="276" w:lineRule="auto"/>
        <w:rPr>
          <w:rFonts w:eastAsia="Times New Roman" w:cstheme="minorHAnsi"/>
          <w:sz w:val="24"/>
          <w:szCs w:val="24"/>
          <w:u w:val="single"/>
        </w:rPr>
      </w:pPr>
      <w:r w:rsidRPr="009B1738">
        <w:rPr>
          <w:rFonts w:cstheme="minorHAnsi"/>
          <w:sz w:val="24"/>
          <w:szCs w:val="24"/>
        </w:rPr>
        <w:t xml:space="preserve">4.1. </w:t>
      </w:r>
      <w:r w:rsidRPr="009B1738">
        <w:rPr>
          <w:rFonts w:cstheme="minorHAnsi"/>
          <w:b/>
          <w:sz w:val="24"/>
          <w:szCs w:val="24"/>
        </w:rPr>
        <w:t>Wsparcie  aktywizacji zawodowej oraz przedsiębiorczości mieszkańców, w szczególności osób zagrożonych wykluczeniem społecznym</w:t>
      </w:r>
    </w:p>
    <w:p w:rsidR="00B776F7" w:rsidRPr="009B1738" w:rsidRDefault="00B776F7" w:rsidP="003A73D5">
      <w:pPr>
        <w:spacing w:after="0" w:line="276" w:lineRule="auto"/>
        <w:rPr>
          <w:rFonts w:cstheme="minorHAnsi"/>
          <w:sz w:val="24"/>
          <w:szCs w:val="24"/>
        </w:rPr>
      </w:pPr>
      <w:r w:rsidRPr="009B1738">
        <w:rPr>
          <w:rFonts w:cstheme="minorHAnsi"/>
          <w:sz w:val="24"/>
          <w:szCs w:val="24"/>
        </w:rPr>
        <w:t>5.1. Zwiększenie zaangażowania sektora obywatelskiego w organizację profesjonalnej opieki nad osobami wykluczonymi i zagrożonymi wykluczeniem społecznym.</w:t>
      </w:r>
    </w:p>
    <w:p w:rsidR="00B776F7" w:rsidRPr="009B1738" w:rsidRDefault="00B776F7" w:rsidP="003A73D5">
      <w:pPr>
        <w:spacing w:after="0" w:line="276" w:lineRule="auto"/>
        <w:rPr>
          <w:rFonts w:cstheme="minorHAnsi"/>
          <w:sz w:val="24"/>
          <w:szCs w:val="24"/>
          <w:u w:val="single"/>
        </w:rPr>
      </w:pPr>
      <w:r w:rsidRPr="009B1738">
        <w:rPr>
          <w:rFonts w:cstheme="minorHAnsi"/>
          <w:sz w:val="24"/>
          <w:szCs w:val="24"/>
        </w:rPr>
        <w:t>5.4. Aktywne współdziałanie samorządu z organizacjami pozarządowymi i wolontariatem</w:t>
      </w:r>
    </w:p>
    <w:p w:rsidR="00B776F7" w:rsidRPr="009B1738" w:rsidRDefault="00B776F7" w:rsidP="003A73D5">
      <w:pPr>
        <w:spacing w:after="0" w:line="276" w:lineRule="auto"/>
        <w:jc w:val="both"/>
        <w:rPr>
          <w:rFonts w:eastAsia="Times New Roman" w:cstheme="minorHAnsi"/>
          <w:bCs/>
          <w:sz w:val="24"/>
          <w:szCs w:val="24"/>
        </w:rPr>
      </w:pPr>
    </w:p>
    <w:p w:rsidR="00B776F7" w:rsidRPr="009B1738" w:rsidRDefault="00B776F7" w:rsidP="003A73D5">
      <w:pPr>
        <w:spacing w:after="0" w:line="276" w:lineRule="auto"/>
        <w:jc w:val="both"/>
        <w:rPr>
          <w:rFonts w:cstheme="minorHAnsi"/>
          <w:bCs/>
          <w:sz w:val="24"/>
          <w:szCs w:val="24"/>
        </w:rPr>
      </w:pPr>
      <w:r w:rsidRPr="009B1738">
        <w:rPr>
          <w:rFonts w:eastAsia="Times New Roman" w:cstheme="minorHAnsi"/>
          <w:bCs/>
          <w:sz w:val="24"/>
          <w:szCs w:val="24"/>
        </w:rPr>
        <w:t xml:space="preserve">Grupy beneficjentów działań przewidzianych w dokumencie to m.in. osoby zależne, z niepełnosprawnościami, osoby zagrożone wykluczeniem społecznym, dzieci, młodzież, osoby z uzależnieniem, osoby doznające przemocy. Ponadto organizacje pozarządowe, instytucje samorządowe.  </w:t>
      </w:r>
    </w:p>
    <w:p w:rsidR="00B776F7" w:rsidRPr="009B1738" w:rsidRDefault="00B776F7" w:rsidP="003A73D5">
      <w:pPr>
        <w:spacing w:after="0" w:line="276" w:lineRule="auto"/>
        <w:jc w:val="both"/>
        <w:rPr>
          <w:rFonts w:eastAsia="Times New Roman" w:cstheme="minorHAnsi"/>
          <w:bCs/>
          <w:sz w:val="24"/>
          <w:szCs w:val="24"/>
        </w:rPr>
      </w:pPr>
      <w:r w:rsidRPr="009B1738">
        <w:rPr>
          <w:rFonts w:eastAsia="Times New Roman" w:cstheme="minorHAnsi"/>
          <w:bCs/>
          <w:sz w:val="24"/>
          <w:szCs w:val="24"/>
        </w:rPr>
        <w:t xml:space="preserve">Formy i metod działań określonych w Strategii, związanych z aktywizacją </w:t>
      </w:r>
      <w:proofErr w:type="spellStart"/>
      <w:r w:rsidRPr="009B1738">
        <w:rPr>
          <w:rFonts w:eastAsia="Times New Roman" w:cstheme="minorHAnsi"/>
          <w:bCs/>
          <w:sz w:val="24"/>
          <w:szCs w:val="24"/>
        </w:rPr>
        <w:t>społeczno</w:t>
      </w:r>
      <w:proofErr w:type="spellEnd"/>
      <w:r w:rsidRPr="009B1738">
        <w:rPr>
          <w:rFonts w:eastAsia="Times New Roman" w:cstheme="minorHAnsi"/>
          <w:bCs/>
          <w:sz w:val="24"/>
          <w:szCs w:val="24"/>
        </w:rPr>
        <w:t xml:space="preserve"> – zawodową i transportem mieszkańców (poniżej wymieniono działania wskazane w Strategii odnoszące się przedmiotowo do aktywizacji </w:t>
      </w:r>
      <w:proofErr w:type="spellStart"/>
      <w:r w:rsidRPr="009B1738">
        <w:rPr>
          <w:rFonts w:eastAsia="Times New Roman" w:cstheme="minorHAnsi"/>
          <w:bCs/>
          <w:sz w:val="24"/>
          <w:szCs w:val="24"/>
        </w:rPr>
        <w:t>społeczno</w:t>
      </w:r>
      <w:proofErr w:type="spellEnd"/>
      <w:r w:rsidRPr="009B1738">
        <w:rPr>
          <w:rFonts w:eastAsia="Times New Roman" w:cstheme="minorHAnsi"/>
          <w:bCs/>
          <w:sz w:val="24"/>
          <w:szCs w:val="24"/>
        </w:rPr>
        <w:t xml:space="preserve"> – zawodowej oraz transportu mieszkańców, w tym osób z potrzebą wsparcia w zakresie mobilności. </w:t>
      </w:r>
    </w:p>
    <w:p w:rsidR="00B776F7" w:rsidRPr="009B1738" w:rsidRDefault="00B776F7" w:rsidP="003A73D5">
      <w:pPr>
        <w:spacing w:after="0" w:line="276" w:lineRule="auto"/>
        <w:jc w:val="both"/>
        <w:rPr>
          <w:rFonts w:eastAsia="Times New Roman" w:cstheme="minorHAnsi"/>
          <w:bCs/>
          <w:sz w:val="24"/>
          <w:szCs w:val="24"/>
        </w:rPr>
      </w:pPr>
      <w:r w:rsidRPr="009B1738">
        <w:rPr>
          <w:rFonts w:eastAsia="Times New Roman" w:cstheme="minorHAnsi"/>
          <w:bCs/>
          <w:sz w:val="24"/>
          <w:szCs w:val="24"/>
        </w:rPr>
        <w:t>Do celu 2.3.:</w:t>
      </w:r>
    </w:p>
    <w:p w:rsidR="00B776F7" w:rsidRPr="009B1738" w:rsidRDefault="00B776F7" w:rsidP="003A73D5">
      <w:pPr>
        <w:pStyle w:val="Akapitzlist"/>
        <w:numPr>
          <w:ilvl w:val="0"/>
          <w:numId w:val="8"/>
        </w:numPr>
        <w:tabs>
          <w:tab w:val="clear" w:pos="0"/>
        </w:tabs>
        <w:suppressAutoHyphens w:val="0"/>
        <w:spacing w:after="0" w:line="276" w:lineRule="auto"/>
        <w:ind w:left="215" w:hanging="283"/>
        <w:contextualSpacing w:val="0"/>
        <w:rPr>
          <w:rFonts w:cstheme="minorHAnsi"/>
          <w:sz w:val="24"/>
          <w:szCs w:val="24"/>
        </w:rPr>
      </w:pPr>
      <w:r w:rsidRPr="009B1738">
        <w:rPr>
          <w:rFonts w:cstheme="minorHAnsi"/>
          <w:sz w:val="24"/>
          <w:szCs w:val="24"/>
        </w:rPr>
        <w:t xml:space="preserve">Diagnoza potrzeb lokalnego środowiska osób niepełnosprawnych nt. potrzeb tej grupy w zakresie integracji społecznej </w:t>
      </w:r>
    </w:p>
    <w:p w:rsidR="00B776F7" w:rsidRPr="009B1738" w:rsidRDefault="00B776F7" w:rsidP="003A73D5">
      <w:pPr>
        <w:pStyle w:val="Akapitzlist"/>
        <w:numPr>
          <w:ilvl w:val="1"/>
          <w:numId w:val="8"/>
        </w:numPr>
        <w:tabs>
          <w:tab w:val="clear" w:pos="0"/>
        </w:tabs>
        <w:suppressAutoHyphens w:val="0"/>
        <w:spacing w:after="0" w:line="276" w:lineRule="auto"/>
        <w:ind w:left="215" w:hanging="283"/>
        <w:contextualSpacing w:val="0"/>
        <w:rPr>
          <w:rFonts w:cstheme="minorHAnsi"/>
          <w:sz w:val="24"/>
          <w:szCs w:val="24"/>
        </w:rPr>
      </w:pPr>
      <w:r w:rsidRPr="009B1738">
        <w:rPr>
          <w:rFonts w:cstheme="minorHAnsi"/>
          <w:sz w:val="24"/>
          <w:szCs w:val="24"/>
        </w:rPr>
        <w:t>przeprowadzenie badania ankietowego wśród osób niepełnosprawnych oraz ich rodzin i opiekunów.</w:t>
      </w:r>
    </w:p>
    <w:p w:rsidR="00B776F7" w:rsidRPr="009B1738" w:rsidRDefault="00B776F7" w:rsidP="003A73D5">
      <w:pPr>
        <w:pStyle w:val="Akapitzlist"/>
        <w:numPr>
          <w:ilvl w:val="0"/>
          <w:numId w:val="8"/>
        </w:numPr>
        <w:tabs>
          <w:tab w:val="clear" w:pos="0"/>
        </w:tabs>
        <w:suppressAutoHyphens w:val="0"/>
        <w:spacing w:after="0" w:line="276" w:lineRule="auto"/>
        <w:ind w:left="215" w:hanging="283"/>
        <w:contextualSpacing w:val="0"/>
        <w:rPr>
          <w:rFonts w:cstheme="minorHAnsi"/>
          <w:sz w:val="24"/>
          <w:szCs w:val="24"/>
        </w:rPr>
      </w:pPr>
      <w:r w:rsidRPr="009B1738">
        <w:rPr>
          <w:rFonts w:cstheme="minorHAnsi"/>
          <w:sz w:val="24"/>
          <w:szCs w:val="24"/>
        </w:rPr>
        <w:t>Stworzenie infrastruktury instytucjonalnej służącej integracji społeczno-zawodowej osób niepełnosprawnych.</w:t>
      </w:r>
    </w:p>
    <w:p w:rsidR="00B776F7" w:rsidRPr="009B1738" w:rsidRDefault="00B776F7" w:rsidP="003A73D5">
      <w:pPr>
        <w:pStyle w:val="Akapitzlist"/>
        <w:numPr>
          <w:ilvl w:val="0"/>
          <w:numId w:val="8"/>
        </w:numPr>
        <w:tabs>
          <w:tab w:val="clear" w:pos="0"/>
        </w:tabs>
        <w:suppressAutoHyphens w:val="0"/>
        <w:spacing w:after="0" w:line="276" w:lineRule="auto"/>
        <w:ind w:left="215" w:hanging="283"/>
        <w:contextualSpacing w:val="0"/>
        <w:rPr>
          <w:rFonts w:cstheme="minorHAnsi"/>
          <w:sz w:val="24"/>
          <w:szCs w:val="24"/>
        </w:rPr>
      </w:pPr>
      <w:r w:rsidRPr="009B1738">
        <w:rPr>
          <w:rFonts w:cstheme="minorHAnsi"/>
          <w:sz w:val="24"/>
          <w:szCs w:val="24"/>
        </w:rPr>
        <w:t>Realizacja projektów współfinansowanych ze środków zewnętrznych w zakresie włączenia społecznego i reintegracji zawodowej oraz opieki wytchnieniowej dla osób niepełn</w:t>
      </w:r>
      <w:r w:rsidRPr="009B1738">
        <w:rPr>
          <w:rFonts w:cstheme="minorHAnsi"/>
          <w:sz w:val="24"/>
          <w:szCs w:val="24"/>
        </w:rPr>
        <w:t>o</w:t>
      </w:r>
      <w:r w:rsidRPr="009B1738">
        <w:rPr>
          <w:rFonts w:cstheme="minorHAnsi"/>
          <w:sz w:val="24"/>
          <w:szCs w:val="24"/>
        </w:rPr>
        <w:t xml:space="preserve">sprawnych i ich opiekunów (RPO, PFRON, </w:t>
      </w:r>
      <w:proofErr w:type="spellStart"/>
      <w:r w:rsidRPr="009B1738">
        <w:rPr>
          <w:rFonts w:cstheme="minorHAnsi"/>
          <w:sz w:val="24"/>
          <w:szCs w:val="24"/>
        </w:rPr>
        <w:t>MRPiPS</w:t>
      </w:r>
      <w:proofErr w:type="spellEnd"/>
      <w:r w:rsidRPr="009B1738">
        <w:rPr>
          <w:rFonts w:cstheme="minorHAnsi"/>
          <w:sz w:val="24"/>
          <w:szCs w:val="24"/>
        </w:rPr>
        <w:t>)</w:t>
      </w:r>
    </w:p>
    <w:p w:rsidR="00B776F7" w:rsidRPr="009B1738" w:rsidRDefault="00B776F7" w:rsidP="003A73D5">
      <w:pPr>
        <w:pStyle w:val="Akapitzlist"/>
        <w:numPr>
          <w:ilvl w:val="0"/>
          <w:numId w:val="8"/>
        </w:numPr>
        <w:tabs>
          <w:tab w:val="clear" w:pos="0"/>
        </w:tabs>
        <w:suppressAutoHyphens w:val="0"/>
        <w:spacing w:after="0" w:line="276" w:lineRule="auto"/>
        <w:ind w:left="215" w:hanging="283"/>
        <w:contextualSpacing w:val="0"/>
        <w:rPr>
          <w:rFonts w:cstheme="minorHAnsi"/>
          <w:sz w:val="24"/>
          <w:szCs w:val="24"/>
        </w:rPr>
      </w:pPr>
      <w:r w:rsidRPr="009B1738">
        <w:rPr>
          <w:rFonts w:cstheme="minorHAnsi"/>
          <w:sz w:val="24"/>
          <w:szCs w:val="24"/>
        </w:rPr>
        <w:t>Włączenie osób niepełnosprawnych z niskim i umiarkowanym stopniem niepełnosprawn</w:t>
      </w:r>
      <w:r w:rsidRPr="009B1738">
        <w:rPr>
          <w:rFonts w:cstheme="minorHAnsi"/>
          <w:sz w:val="24"/>
          <w:szCs w:val="24"/>
        </w:rPr>
        <w:t>o</w:t>
      </w:r>
      <w:r w:rsidRPr="009B1738">
        <w:rPr>
          <w:rFonts w:cstheme="minorHAnsi"/>
          <w:sz w:val="24"/>
          <w:szCs w:val="24"/>
        </w:rPr>
        <w:t>ści do zasobów lokalnego wolontariatu.</w:t>
      </w:r>
    </w:p>
    <w:p w:rsidR="00B776F7" w:rsidRPr="009B1738" w:rsidRDefault="00B776F7" w:rsidP="003A73D5">
      <w:pPr>
        <w:pStyle w:val="Akapitzlist"/>
        <w:numPr>
          <w:ilvl w:val="0"/>
          <w:numId w:val="8"/>
        </w:numPr>
        <w:tabs>
          <w:tab w:val="clear" w:pos="0"/>
        </w:tabs>
        <w:suppressAutoHyphens w:val="0"/>
        <w:spacing w:after="0" w:line="276" w:lineRule="auto"/>
        <w:ind w:left="215" w:hanging="283"/>
        <w:contextualSpacing w:val="0"/>
        <w:rPr>
          <w:rFonts w:cstheme="minorHAnsi"/>
          <w:sz w:val="24"/>
          <w:szCs w:val="24"/>
        </w:rPr>
      </w:pPr>
      <w:r w:rsidRPr="009B1738">
        <w:rPr>
          <w:rFonts w:cstheme="minorHAnsi"/>
          <w:sz w:val="24"/>
          <w:szCs w:val="24"/>
        </w:rPr>
        <w:t>Utworzenie mieszkania chronionego (treningowego i/lub wspieranego), z którego mogłyby skorzystać także osoby niepełnosprawne z terenu Gminy.</w:t>
      </w:r>
    </w:p>
    <w:p w:rsidR="00B776F7" w:rsidRPr="009B1738" w:rsidRDefault="00B776F7" w:rsidP="003A73D5">
      <w:pPr>
        <w:spacing w:after="0" w:line="276" w:lineRule="auto"/>
        <w:jc w:val="both"/>
        <w:rPr>
          <w:rFonts w:eastAsia="Times New Roman" w:cstheme="minorHAnsi"/>
          <w:bCs/>
          <w:sz w:val="24"/>
          <w:szCs w:val="24"/>
        </w:rPr>
      </w:pPr>
    </w:p>
    <w:p w:rsidR="00B776F7" w:rsidRPr="009B1738" w:rsidRDefault="00B776F7" w:rsidP="003A73D5">
      <w:pPr>
        <w:spacing w:after="0" w:line="276" w:lineRule="auto"/>
        <w:jc w:val="both"/>
        <w:rPr>
          <w:rFonts w:eastAsia="Times New Roman" w:cstheme="minorHAnsi"/>
          <w:bCs/>
          <w:sz w:val="24"/>
          <w:szCs w:val="24"/>
        </w:rPr>
      </w:pPr>
      <w:r w:rsidRPr="009B1738">
        <w:rPr>
          <w:rFonts w:eastAsia="Times New Roman" w:cstheme="minorHAnsi"/>
          <w:bCs/>
          <w:sz w:val="24"/>
          <w:szCs w:val="24"/>
        </w:rPr>
        <w:t>Do celu 4.1.:</w:t>
      </w:r>
    </w:p>
    <w:p w:rsidR="00B776F7" w:rsidRPr="009B1738" w:rsidRDefault="00B776F7" w:rsidP="003A73D5">
      <w:pPr>
        <w:pStyle w:val="Akapitzlist"/>
        <w:numPr>
          <w:ilvl w:val="0"/>
          <w:numId w:val="7"/>
        </w:numPr>
        <w:tabs>
          <w:tab w:val="clear" w:pos="0"/>
        </w:tabs>
        <w:suppressAutoHyphens w:val="0"/>
        <w:autoSpaceDE w:val="0"/>
        <w:spacing w:after="0" w:line="276" w:lineRule="auto"/>
        <w:ind w:left="157" w:hanging="219"/>
        <w:contextualSpacing w:val="0"/>
        <w:rPr>
          <w:rFonts w:cstheme="minorHAnsi"/>
          <w:sz w:val="24"/>
          <w:szCs w:val="24"/>
        </w:rPr>
      </w:pPr>
      <w:r w:rsidRPr="009B1738">
        <w:rPr>
          <w:rFonts w:cstheme="minorHAnsi"/>
          <w:sz w:val="24"/>
          <w:szCs w:val="24"/>
        </w:rPr>
        <w:lastRenderedPageBreak/>
        <w:t>Prowadzenie regularnej inwentaryzacji projektów realizowanych w powiecie na rzecz a</w:t>
      </w:r>
      <w:r w:rsidRPr="009B1738">
        <w:rPr>
          <w:rFonts w:cstheme="minorHAnsi"/>
          <w:sz w:val="24"/>
          <w:szCs w:val="24"/>
        </w:rPr>
        <w:t>k</w:t>
      </w:r>
      <w:r w:rsidRPr="009B1738">
        <w:rPr>
          <w:rFonts w:cstheme="minorHAnsi"/>
          <w:sz w:val="24"/>
          <w:szCs w:val="24"/>
        </w:rPr>
        <w:t xml:space="preserve">tywizacji społeczno-zawodowej osób w szczególnej trudnej sytuacji na rynku pracy oraz włączenie bezrobotnych klientów pomocy społecznej w ww. projekty. </w:t>
      </w:r>
    </w:p>
    <w:p w:rsidR="00B776F7" w:rsidRPr="009B1738" w:rsidRDefault="00B776F7" w:rsidP="003A73D5">
      <w:pPr>
        <w:pStyle w:val="Akapitzlist"/>
        <w:numPr>
          <w:ilvl w:val="0"/>
          <w:numId w:val="7"/>
        </w:numPr>
        <w:tabs>
          <w:tab w:val="clear" w:pos="0"/>
        </w:tabs>
        <w:suppressAutoHyphens w:val="0"/>
        <w:autoSpaceDE w:val="0"/>
        <w:spacing w:after="0" w:line="276" w:lineRule="auto"/>
        <w:ind w:left="157" w:hanging="219"/>
        <w:contextualSpacing w:val="0"/>
        <w:rPr>
          <w:rFonts w:cstheme="minorHAnsi"/>
          <w:sz w:val="24"/>
          <w:szCs w:val="24"/>
        </w:rPr>
      </w:pPr>
      <w:r w:rsidRPr="009B1738">
        <w:rPr>
          <w:rFonts w:cstheme="minorHAnsi"/>
          <w:sz w:val="24"/>
          <w:szCs w:val="24"/>
        </w:rPr>
        <w:t xml:space="preserve">Opracowanie i realizacja projektu partnerskiego  na rzecz aktywnej integracji </w:t>
      </w:r>
      <w:proofErr w:type="spellStart"/>
      <w:r w:rsidRPr="009B1738">
        <w:rPr>
          <w:rFonts w:cstheme="minorHAnsi"/>
          <w:sz w:val="24"/>
          <w:szCs w:val="24"/>
        </w:rPr>
        <w:t>społeczno</w:t>
      </w:r>
      <w:proofErr w:type="spellEnd"/>
      <w:r w:rsidRPr="009B1738">
        <w:rPr>
          <w:rFonts w:cstheme="minorHAnsi"/>
          <w:sz w:val="24"/>
          <w:szCs w:val="24"/>
        </w:rPr>
        <w:t xml:space="preserve"> - zawodowej osób w szczególnie trudnej sytuacji na rynku pracy (np. w ramach Działania 9.1 AKTYWNA INTEGRACJA Regionalnego Programu Operacyjnego Województwa Małopolski</w:t>
      </w:r>
      <w:r w:rsidRPr="009B1738">
        <w:rPr>
          <w:rFonts w:cstheme="minorHAnsi"/>
          <w:sz w:val="24"/>
          <w:szCs w:val="24"/>
        </w:rPr>
        <w:t>e</w:t>
      </w:r>
      <w:r w:rsidRPr="009B1738">
        <w:rPr>
          <w:rFonts w:cstheme="minorHAnsi"/>
          <w:sz w:val="24"/>
          <w:szCs w:val="24"/>
        </w:rPr>
        <w:t xml:space="preserve">go) </w:t>
      </w:r>
    </w:p>
    <w:p w:rsidR="00B776F7" w:rsidRPr="009B1738" w:rsidRDefault="00B776F7" w:rsidP="003A73D5">
      <w:pPr>
        <w:pStyle w:val="Akapitzlist"/>
        <w:numPr>
          <w:ilvl w:val="0"/>
          <w:numId w:val="7"/>
        </w:numPr>
        <w:tabs>
          <w:tab w:val="clear" w:pos="0"/>
        </w:tabs>
        <w:suppressAutoHyphens w:val="0"/>
        <w:autoSpaceDE w:val="0"/>
        <w:spacing w:after="0" w:line="276" w:lineRule="auto"/>
        <w:ind w:left="157" w:hanging="219"/>
        <w:contextualSpacing w:val="0"/>
        <w:rPr>
          <w:rFonts w:cstheme="minorHAnsi"/>
          <w:sz w:val="24"/>
          <w:szCs w:val="24"/>
        </w:rPr>
      </w:pPr>
      <w:r w:rsidRPr="009B1738">
        <w:rPr>
          <w:rFonts w:cstheme="minorHAnsi"/>
          <w:sz w:val="24"/>
          <w:szCs w:val="24"/>
        </w:rPr>
        <w:t>Wdrożenie metody pracy trenera zatrudnienia wspieranego pomocnej w znalezieniu i utrzymaniu miejsca pracy dla bezrobotnych osób niepełnosprawnych.</w:t>
      </w:r>
    </w:p>
    <w:p w:rsidR="00B776F7" w:rsidRPr="009B1738" w:rsidRDefault="00B776F7" w:rsidP="003A73D5">
      <w:pPr>
        <w:pStyle w:val="Akapitzlist"/>
        <w:numPr>
          <w:ilvl w:val="0"/>
          <w:numId w:val="7"/>
        </w:numPr>
        <w:tabs>
          <w:tab w:val="clear" w:pos="0"/>
        </w:tabs>
        <w:suppressAutoHyphens w:val="0"/>
        <w:autoSpaceDE w:val="0"/>
        <w:spacing w:after="0" w:line="276" w:lineRule="auto"/>
        <w:ind w:left="157" w:hanging="219"/>
        <w:contextualSpacing w:val="0"/>
        <w:rPr>
          <w:rFonts w:cstheme="minorHAnsi"/>
          <w:sz w:val="24"/>
          <w:szCs w:val="24"/>
        </w:rPr>
      </w:pPr>
      <w:r w:rsidRPr="009B1738">
        <w:rPr>
          <w:rFonts w:cstheme="minorHAnsi"/>
          <w:sz w:val="24"/>
          <w:szCs w:val="24"/>
        </w:rPr>
        <w:t>Stosowanie instrumentu prac społecznie użytecznych.</w:t>
      </w:r>
    </w:p>
    <w:p w:rsidR="00B776F7" w:rsidRPr="009B1738" w:rsidRDefault="00B776F7" w:rsidP="003A73D5">
      <w:pPr>
        <w:pStyle w:val="Akapitzlist"/>
        <w:numPr>
          <w:ilvl w:val="0"/>
          <w:numId w:val="7"/>
        </w:numPr>
        <w:tabs>
          <w:tab w:val="clear" w:pos="0"/>
        </w:tabs>
        <w:suppressAutoHyphens w:val="0"/>
        <w:autoSpaceDE w:val="0"/>
        <w:spacing w:after="0" w:line="276" w:lineRule="auto"/>
        <w:ind w:left="157" w:hanging="219"/>
        <w:contextualSpacing w:val="0"/>
        <w:rPr>
          <w:rFonts w:cstheme="minorHAnsi"/>
          <w:sz w:val="24"/>
          <w:szCs w:val="24"/>
        </w:rPr>
      </w:pPr>
      <w:r w:rsidRPr="009B1738">
        <w:rPr>
          <w:rFonts w:cstheme="minorHAnsi"/>
          <w:sz w:val="24"/>
          <w:szCs w:val="24"/>
        </w:rPr>
        <w:t>Powołanie spółdzielni socjalnej zatrudniającej osoby w szczególnie trudnej sytuacji na ry</w:t>
      </w:r>
      <w:r w:rsidRPr="009B1738">
        <w:rPr>
          <w:rFonts w:cstheme="minorHAnsi"/>
          <w:sz w:val="24"/>
          <w:szCs w:val="24"/>
        </w:rPr>
        <w:t>n</w:t>
      </w:r>
      <w:r w:rsidRPr="009B1738">
        <w:rPr>
          <w:rFonts w:cstheme="minorHAnsi"/>
          <w:sz w:val="24"/>
          <w:szCs w:val="24"/>
        </w:rPr>
        <w:t>ku pracy (np. spółdzielnia świadcząca usługi opiekuńcze nad osobami zależnymi – klub m</w:t>
      </w:r>
      <w:r w:rsidRPr="009B1738">
        <w:rPr>
          <w:rFonts w:cstheme="minorHAnsi"/>
          <w:sz w:val="24"/>
          <w:szCs w:val="24"/>
        </w:rPr>
        <w:t>a</w:t>
      </w:r>
      <w:r w:rsidRPr="009B1738">
        <w:rPr>
          <w:rFonts w:cstheme="minorHAnsi"/>
          <w:sz w:val="24"/>
          <w:szCs w:val="24"/>
        </w:rPr>
        <w:t>lucha, opieka nad osobami starszymi).</w:t>
      </w:r>
    </w:p>
    <w:p w:rsidR="00B776F7" w:rsidRPr="009B1738" w:rsidRDefault="00B776F7" w:rsidP="003A73D5">
      <w:pPr>
        <w:pStyle w:val="Akapitzlist"/>
        <w:numPr>
          <w:ilvl w:val="0"/>
          <w:numId w:val="7"/>
        </w:numPr>
        <w:tabs>
          <w:tab w:val="clear" w:pos="0"/>
        </w:tabs>
        <w:suppressAutoHyphens w:val="0"/>
        <w:autoSpaceDE w:val="0"/>
        <w:spacing w:after="0" w:line="276" w:lineRule="auto"/>
        <w:ind w:left="157" w:hanging="219"/>
        <w:contextualSpacing w:val="0"/>
        <w:rPr>
          <w:rFonts w:cstheme="minorHAnsi"/>
          <w:sz w:val="24"/>
          <w:szCs w:val="24"/>
        </w:rPr>
      </w:pPr>
      <w:r w:rsidRPr="009B1738">
        <w:rPr>
          <w:rFonts w:cstheme="minorHAnsi"/>
          <w:sz w:val="24"/>
          <w:szCs w:val="24"/>
        </w:rPr>
        <w:t>Kontynuacja współpracy GOPS z Powiatowym Urzędem Pracy Filia w Słomnikach w zakresie przepływu informacji o dostępnych ofertach pracy.</w:t>
      </w:r>
    </w:p>
    <w:p w:rsidR="00B776F7" w:rsidRPr="009B1738" w:rsidRDefault="00B776F7" w:rsidP="003A73D5">
      <w:pPr>
        <w:pStyle w:val="Akapitzlist"/>
        <w:numPr>
          <w:ilvl w:val="0"/>
          <w:numId w:val="7"/>
        </w:numPr>
        <w:tabs>
          <w:tab w:val="clear" w:pos="0"/>
        </w:tabs>
        <w:suppressAutoHyphens w:val="0"/>
        <w:autoSpaceDE w:val="0"/>
        <w:spacing w:after="0" w:line="276" w:lineRule="auto"/>
        <w:ind w:left="157" w:hanging="219"/>
        <w:contextualSpacing w:val="0"/>
        <w:rPr>
          <w:rFonts w:cstheme="minorHAnsi"/>
          <w:sz w:val="24"/>
          <w:szCs w:val="24"/>
        </w:rPr>
      </w:pPr>
      <w:r w:rsidRPr="009B1738">
        <w:rPr>
          <w:rFonts w:cstheme="minorHAnsi"/>
          <w:sz w:val="24"/>
          <w:szCs w:val="24"/>
        </w:rPr>
        <w:t xml:space="preserve"> Podnoszenie kwalifikacji pracowników GOPS w zakresie aktywnych metod pracy z osobami długotrwale bezrobotnymi (np. metoda pracy trenera zatrudnienia wspieranego)</w:t>
      </w:r>
    </w:p>
    <w:p w:rsidR="00B776F7" w:rsidRPr="009B1738" w:rsidRDefault="00B776F7" w:rsidP="003A73D5">
      <w:pPr>
        <w:spacing w:after="0" w:line="276" w:lineRule="auto"/>
        <w:jc w:val="both"/>
        <w:rPr>
          <w:rFonts w:eastAsia="Times New Roman" w:cstheme="minorHAnsi"/>
          <w:bCs/>
          <w:sz w:val="24"/>
          <w:szCs w:val="24"/>
        </w:rPr>
      </w:pPr>
      <w:r w:rsidRPr="009B1738">
        <w:rPr>
          <w:rFonts w:cstheme="minorHAnsi"/>
          <w:sz w:val="24"/>
          <w:szCs w:val="24"/>
        </w:rPr>
        <w:t>Zacieśnienie współpracy z organizacjami pozarządowymi działającymi na rzecz aktywizacji społecznej i zawodowej osób bezrobotnych, w tym osób niepełnosprawnych (m.in. Stowarzyszenie Ognisko) oraz firm realizujących projekty na rzecz osób bezrobotnych.</w:t>
      </w:r>
    </w:p>
    <w:p w:rsidR="00B776F7" w:rsidRPr="009B1738" w:rsidRDefault="00B776F7" w:rsidP="003A73D5">
      <w:pPr>
        <w:spacing w:after="0" w:line="276" w:lineRule="auto"/>
        <w:rPr>
          <w:rFonts w:cstheme="minorHAnsi"/>
          <w:sz w:val="24"/>
          <w:szCs w:val="24"/>
        </w:rPr>
      </w:pPr>
    </w:p>
    <w:p w:rsidR="00B776F7" w:rsidRPr="009B1738" w:rsidRDefault="00B776F7" w:rsidP="003A73D5">
      <w:pPr>
        <w:spacing w:after="0" w:line="276" w:lineRule="auto"/>
        <w:rPr>
          <w:rFonts w:cstheme="minorHAnsi"/>
          <w:sz w:val="24"/>
          <w:szCs w:val="24"/>
        </w:rPr>
      </w:pPr>
      <w:r w:rsidRPr="009B1738">
        <w:rPr>
          <w:rFonts w:cstheme="minorHAnsi"/>
          <w:sz w:val="24"/>
          <w:szCs w:val="24"/>
        </w:rPr>
        <w:t>Do celu 5.1.:</w:t>
      </w:r>
    </w:p>
    <w:p w:rsidR="00B776F7" w:rsidRPr="009B1738" w:rsidRDefault="00B776F7" w:rsidP="003A73D5">
      <w:pPr>
        <w:pStyle w:val="Akapitzlist"/>
        <w:numPr>
          <w:ilvl w:val="0"/>
          <w:numId w:val="11"/>
        </w:numPr>
        <w:tabs>
          <w:tab w:val="clear" w:pos="0"/>
        </w:tabs>
        <w:suppressAutoHyphens w:val="0"/>
        <w:spacing w:after="0" w:line="276" w:lineRule="auto"/>
        <w:ind w:left="157" w:hanging="219"/>
        <w:contextualSpacing w:val="0"/>
        <w:rPr>
          <w:rFonts w:cstheme="minorHAnsi"/>
          <w:sz w:val="24"/>
          <w:szCs w:val="24"/>
        </w:rPr>
      </w:pPr>
      <w:r w:rsidRPr="009B1738">
        <w:rPr>
          <w:rFonts w:cstheme="minorHAnsi"/>
          <w:sz w:val="24"/>
          <w:szCs w:val="24"/>
        </w:rPr>
        <w:t>Przeprowadzenie diagnozy potencjału lokalnego sektora NGO w zakresie realizacji zadań zleconych z obszaru pomocy i integracji społecznej.</w:t>
      </w:r>
    </w:p>
    <w:p w:rsidR="00B776F7" w:rsidRPr="009B1738" w:rsidRDefault="00B776F7" w:rsidP="003A73D5">
      <w:pPr>
        <w:pStyle w:val="Akapitzlist"/>
        <w:numPr>
          <w:ilvl w:val="0"/>
          <w:numId w:val="11"/>
        </w:numPr>
        <w:tabs>
          <w:tab w:val="clear" w:pos="0"/>
        </w:tabs>
        <w:suppressAutoHyphens w:val="0"/>
        <w:spacing w:after="0" w:line="276" w:lineRule="auto"/>
        <w:ind w:left="157" w:hanging="219"/>
        <w:contextualSpacing w:val="0"/>
        <w:rPr>
          <w:rFonts w:cstheme="minorHAnsi"/>
          <w:sz w:val="24"/>
          <w:szCs w:val="24"/>
        </w:rPr>
      </w:pPr>
      <w:r w:rsidRPr="009B1738">
        <w:rPr>
          <w:rFonts w:cstheme="minorHAnsi"/>
          <w:sz w:val="24"/>
          <w:szCs w:val="24"/>
        </w:rPr>
        <w:t>Poszerzenie zakresu zlecanych III sektorowi zadań publicznych o obszar pomocy społecznej i integracji społeczno-zawodowej</w:t>
      </w:r>
    </w:p>
    <w:p w:rsidR="00B776F7" w:rsidRPr="009B1738" w:rsidRDefault="00B776F7" w:rsidP="003A73D5">
      <w:pPr>
        <w:pStyle w:val="Akapitzlist"/>
        <w:numPr>
          <w:ilvl w:val="1"/>
          <w:numId w:val="10"/>
        </w:numPr>
        <w:tabs>
          <w:tab w:val="clear" w:pos="0"/>
        </w:tabs>
        <w:suppressAutoHyphens w:val="0"/>
        <w:spacing w:after="0" w:line="276" w:lineRule="auto"/>
        <w:ind w:left="157" w:hanging="219"/>
        <w:contextualSpacing w:val="0"/>
        <w:rPr>
          <w:rFonts w:cstheme="minorHAnsi"/>
          <w:sz w:val="24"/>
          <w:szCs w:val="24"/>
        </w:rPr>
      </w:pPr>
      <w:r w:rsidRPr="009B1738">
        <w:rPr>
          <w:rFonts w:cstheme="minorHAnsi"/>
          <w:sz w:val="24"/>
          <w:szCs w:val="24"/>
        </w:rPr>
        <w:t>przygotowanie przez GOPS lub Urząd Gminy katalogu zadań publicznych Gminy w obszarze pomocy społecznej i integracji społeczno-zawodowej, które planowane będą do realizacji przez organizacje pozarządowe (zgodnie z wynikami diagnozy).</w:t>
      </w:r>
    </w:p>
    <w:p w:rsidR="00B776F7" w:rsidRPr="009B1738" w:rsidRDefault="00B776F7" w:rsidP="003A73D5">
      <w:pPr>
        <w:pStyle w:val="Akapitzlist"/>
        <w:numPr>
          <w:ilvl w:val="0"/>
          <w:numId w:val="11"/>
        </w:numPr>
        <w:tabs>
          <w:tab w:val="clear" w:pos="0"/>
        </w:tabs>
        <w:suppressAutoHyphens w:val="0"/>
        <w:spacing w:after="0" w:line="276" w:lineRule="auto"/>
        <w:ind w:left="157" w:hanging="219"/>
        <w:contextualSpacing w:val="0"/>
        <w:rPr>
          <w:rFonts w:cstheme="minorHAnsi"/>
          <w:sz w:val="24"/>
          <w:szCs w:val="24"/>
        </w:rPr>
      </w:pPr>
      <w:r w:rsidRPr="009B1738">
        <w:rPr>
          <w:rFonts w:cstheme="minorHAnsi"/>
          <w:sz w:val="24"/>
          <w:szCs w:val="24"/>
        </w:rPr>
        <w:t>Zwiększenie stopnia wykorzystania zasobów lokalnego wolontariatu w organizację prof</w:t>
      </w:r>
      <w:r w:rsidRPr="009B1738">
        <w:rPr>
          <w:rFonts w:cstheme="minorHAnsi"/>
          <w:sz w:val="24"/>
          <w:szCs w:val="24"/>
        </w:rPr>
        <w:t>e</w:t>
      </w:r>
      <w:r w:rsidRPr="009B1738">
        <w:rPr>
          <w:rFonts w:cstheme="minorHAnsi"/>
          <w:sz w:val="24"/>
          <w:szCs w:val="24"/>
        </w:rPr>
        <w:t>sjonalnej opieki nad osobami wykluczonymi i zagrożonymi wykluczeniem społecznym</w:t>
      </w:r>
    </w:p>
    <w:p w:rsidR="00B776F7" w:rsidRPr="009B1738" w:rsidRDefault="00B776F7" w:rsidP="003A73D5">
      <w:pPr>
        <w:pStyle w:val="Akapitzlist"/>
        <w:numPr>
          <w:ilvl w:val="1"/>
          <w:numId w:val="9"/>
        </w:numPr>
        <w:tabs>
          <w:tab w:val="clear" w:pos="0"/>
        </w:tabs>
        <w:suppressAutoHyphens w:val="0"/>
        <w:spacing w:after="0" w:line="276" w:lineRule="auto"/>
        <w:ind w:left="157" w:hanging="219"/>
        <w:contextualSpacing w:val="0"/>
        <w:rPr>
          <w:rFonts w:cstheme="minorHAnsi"/>
          <w:sz w:val="24"/>
          <w:szCs w:val="24"/>
        </w:rPr>
      </w:pPr>
      <w:r w:rsidRPr="009B1738">
        <w:rPr>
          <w:rFonts w:cstheme="minorHAnsi"/>
          <w:sz w:val="24"/>
          <w:szCs w:val="24"/>
        </w:rPr>
        <w:t>wdrożenie przez GOPS instrumentu w postaci projektów socjalnych.</w:t>
      </w:r>
    </w:p>
    <w:p w:rsidR="00B776F7" w:rsidRPr="009B1738" w:rsidRDefault="00B776F7" w:rsidP="003A73D5">
      <w:pPr>
        <w:spacing w:after="0" w:line="276" w:lineRule="auto"/>
        <w:rPr>
          <w:rFonts w:cstheme="minorHAnsi"/>
          <w:sz w:val="24"/>
          <w:szCs w:val="24"/>
        </w:rPr>
      </w:pPr>
      <w:r w:rsidRPr="009B1738">
        <w:rPr>
          <w:rFonts w:cstheme="minorHAnsi"/>
          <w:sz w:val="24"/>
          <w:szCs w:val="24"/>
        </w:rPr>
        <w:t>4. Promowanie i rozwijanie idei wolontariatu wśród młodzieży w szkołach ponadpodstawowych poprzez upowszechnianie dobrych praktyk funkcjonujących już na gruncie lokalnym.</w:t>
      </w:r>
    </w:p>
    <w:p w:rsidR="00B776F7" w:rsidRPr="009B1738" w:rsidRDefault="00B776F7" w:rsidP="003A73D5">
      <w:pPr>
        <w:spacing w:after="0" w:line="276" w:lineRule="auto"/>
        <w:rPr>
          <w:rFonts w:cstheme="minorHAnsi"/>
          <w:sz w:val="24"/>
          <w:szCs w:val="24"/>
        </w:rPr>
      </w:pPr>
    </w:p>
    <w:p w:rsidR="00B776F7" w:rsidRPr="009B1738" w:rsidRDefault="00B776F7" w:rsidP="003A73D5">
      <w:pPr>
        <w:spacing w:after="0" w:line="276" w:lineRule="auto"/>
        <w:rPr>
          <w:rFonts w:cstheme="minorHAnsi"/>
          <w:sz w:val="24"/>
          <w:szCs w:val="24"/>
        </w:rPr>
      </w:pPr>
      <w:r w:rsidRPr="009B1738">
        <w:rPr>
          <w:rFonts w:cstheme="minorHAnsi"/>
          <w:sz w:val="24"/>
          <w:szCs w:val="24"/>
        </w:rPr>
        <w:t>Do celu 5.4.:</w:t>
      </w:r>
    </w:p>
    <w:p w:rsidR="00B776F7" w:rsidRPr="009B1738" w:rsidRDefault="00B776F7" w:rsidP="003A73D5">
      <w:pPr>
        <w:pStyle w:val="Akapitzlist"/>
        <w:numPr>
          <w:ilvl w:val="0"/>
          <w:numId w:val="12"/>
        </w:numPr>
        <w:tabs>
          <w:tab w:val="clear" w:pos="0"/>
        </w:tabs>
        <w:suppressAutoHyphens w:val="0"/>
        <w:spacing w:after="0" w:line="276" w:lineRule="auto"/>
        <w:ind w:left="298"/>
        <w:contextualSpacing w:val="0"/>
        <w:jc w:val="both"/>
        <w:rPr>
          <w:rFonts w:cstheme="minorHAnsi"/>
          <w:sz w:val="24"/>
          <w:szCs w:val="24"/>
        </w:rPr>
      </w:pPr>
      <w:r w:rsidRPr="009B1738">
        <w:rPr>
          <w:rFonts w:cstheme="minorHAnsi"/>
          <w:sz w:val="24"/>
          <w:szCs w:val="24"/>
        </w:rPr>
        <w:t>Poprawa przepływu informacji między sektorem organizacji pozarządowych a instytucj</w:t>
      </w:r>
      <w:r w:rsidRPr="009B1738">
        <w:rPr>
          <w:rFonts w:cstheme="minorHAnsi"/>
          <w:sz w:val="24"/>
          <w:szCs w:val="24"/>
        </w:rPr>
        <w:t>a</w:t>
      </w:r>
      <w:r w:rsidRPr="009B1738">
        <w:rPr>
          <w:rFonts w:cstheme="minorHAnsi"/>
          <w:sz w:val="24"/>
          <w:szCs w:val="24"/>
        </w:rPr>
        <w:t>mi samorządowymi – wypracowanie efektywnego modelu komunikowania się z NGO</w:t>
      </w:r>
    </w:p>
    <w:p w:rsidR="00B776F7" w:rsidRPr="009B1738" w:rsidRDefault="00B776F7" w:rsidP="003A73D5">
      <w:pPr>
        <w:pStyle w:val="Akapitzlist"/>
        <w:numPr>
          <w:ilvl w:val="0"/>
          <w:numId w:val="12"/>
        </w:numPr>
        <w:tabs>
          <w:tab w:val="clear" w:pos="0"/>
        </w:tabs>
        <w:suppressAutoHyphens w:val="0"/>
        <w:spacing w:after="0" w:line="276" w:lineRule="auto"/>
        <w:ind w:left="298"/>
        <w:contextualSpacing w:val="0"/>
        <w:jc w:val="both"/>
        <w:rPr>
          <w:rFonts w:cstheme="minorHAnsi"/>
          <w:sz w:val="24"/>
          <w:szCs w:val="24"/>
        </w:rPr>
      </w:pPr>
      <w:r w:rsidRPr="009B1738">
        <w:rPr>
          <w:rFonts w:cstheme="minorHAnsi"/>
          <w:sz w:val="24"/>
          <w:szCs w:val="24"/>
        </w:rPr>
        <w:lastRenderedPageBreak/>
        <w:t>Rozszerzenie spectrum realizowanych dotychczas form współpracy, ze szczególnym uwzględnieniem współpracy o charakterze niefinansowym (użyczenie lokalu, sprzętu, pr</w:t>
      </w:r>
      <w:r w:rsidRPr="009B1738">
        <w:rPr>
          <w:rFonts w:cstheme="minorHAnsi"/>
          <w:sz w:val="24"/>
          <w:szCs w:val="24"/>
        </w:rPr>
        <w:t>o</w:t>
      </w:r>
      <w:r w:rsidRPr="009B1738">
        <w:rPr>
          <w:rFonts w:cstheme="minorHAnsi"/>
          <w:sz w:val="24"/>
          <w:szCs w:val="24"/>
        </w:rPr>
        <w:t>jekty partnerskie, patronat)</w:t>
      </w:r>
    </w:p>
    <w:p w:rsidR="00B776F7" w:rsidRPr="009B1738" w:rsidRDefault="00B776F7" w:rsidP="003A73D5">
      <w:pPr>
        <w:pStyle w:val="Akapitzlist"/>
        <w:numPr>
          <w:ilvl w:val="0"/>
          <w:numId w:val="12"/>
        </w:numPr>
        <w:tabs>
          <w:tab w:val="clear" w:pos="0"/>
        </w:tabs>
        <w:suppressAutoHyphens w:val="0"/>
        <w:spacing w:after="0" w:line="276" w:lineRule="auto"/>
        <w:ind w:left="298"/>
        <w:contextualSpacing w:val="0"/>
        <w:jc w:val="both"/>
        <w:rPr>
          <w:rFonts w:cstheme="minorHAnsi"/>
          <w:sz w:val="24"/>
          <w:szCs w:val="24"/>
        </w:rPr>
      </w:pPr>
      <w:r w:rsidRPr="009B1738">
        <w:rPr>
          <w:rFonts w:cstheme="minorHAnsi"/>
          <w:sz w:val="24"/>
          <w:szCs w:val="24"/>
        </w:rPr>
        <w:t xml:space="preserve">Przyjęcie przez władze Gminy aktywnej roli w inicjowaniu i kreowaniu współpracy z NGO </w:t>
      </w:r>
    </w:p>
    <w:p w:rsidR="00B776F7" w:rsidRPr="009B1738" w:rsidRDefault="00B776F7" w:rsidP="003A73D5">
      <w:pPr>
        <w:pStyle w:val="Akapitzlist"/>
        <w:numPr>
          <w:ilvl w:val="1"/>
          <w:numId w:val="13"/>
        </w:numPr>
        <w:tabs>
          <w:tab w:val="clear" w:pos="0"/>
        </w:tabs>
        <w:suppressAutoHyphens w:val="0"/>
        <w:spacing w:after="0" w:line="276" w:lineRule="auto"/>
        <w:ind w:left="298"/>
        <w:contextualSpacing w:val="0"/>
        <w:jc w:val="both"/>
        <w:rPr>
          <w:rFonts w:cstheme="minorHAnsi"/>
          <w:sz w:val="24"/>
          <w:szCs w:val="24"/>
        </w:rPr>
      </w:pPr>
      <w:r w:rsidRPr="009B1738">
        <w:rPr>
          <w:rFonts w:cstheme="minorHAnsi"/>
          <w:sz w:val="24"/>
          <w:szCs w:val="24"/>
        </w:rPr>
        <w:t>poszukiwanie zewnętrznych źródeł finansowania współpracy (np. stały monitoring przez pracownika UM w Słomnikach odpowiedzialnego za współpracę z NGO źródeł finansow</w:t>
      </w:r>
      <w:r w:rsidRPr="009B1738">
        <w:rPr>
          <w:rFonts w:cstheme="minorHAnsi"/>
          <w:sz w:val="24"/>
          <w:szCs w:val="24"/>
        </w:rPr>
        <w:t>a</w:t>
      </w:r>
      <w:r w:rsidRPr="009B1738">
        <w:rPr>
          <w:rFonts w:cstheme="minorHAnsi"/>
          <w:sz w:val="24"/>
          <w:szCs w:val="24"/>
        </w:rPr>
        <w:t>nia wspólnych projektów)</w:t>
      </w:r>
    </w:p>
    <w:p w:rsidR="00B776F7" w:rsidRPr="009B1738" w:rsidRDefault="00B776F7" w:rsidP="003A73D5">
      <w:pPr>
        <w:pStyle w:val="Akapitzlist"/>
        <w:numPr>
          <w:ilvl w:val="0"/>
          <w:numId w:val="12"/>
        </w:numPr>
        <w:tabs>
          <w:tab w:val="clear" w:pos="0"/>
        </w:tabs>
        <w:suppressAutoHyphens w:val="0"/>
        <w:spacing w:after="0" w:line="276" w:lineRule="auto"/>
        <w:ind w:left="289"/>
        <w:jc w:val="both"/>
        <w:rPr>
          <w:rFonts w:cstheme="minorHAnsi"/>
          <w:sz w:val="24"/>
          <w:szCs w:val="24"/>
        </w:rPr>
      </w:pPr>
      <w:r w:rsidRPr="009B1738">
        <w:rPr>
          <w:rFonts w:cstheme="minorHAnsi"/>
          <w:sz w:val="24"/>
          <w:szCs w:val="24"/>
        </w:rPr>
        <w:t>Przygotowywanie projektów partnerskich i realizacja wspólnych przedsięwzięć w proje</w:t>
      </w:r>
      <w:r w:rsidRPr="009B1738">
        <w:rPr>
          <w:rFonts w:cstheme="minorHAnsi"/>
          <w:sz w:val="24"/>
          <w:szCs w:val="24"/>
        </w:rPr>
        <w:t>k</w:t>
      </w:r>
      <w:r w:rsidRPr="009B1738">
        <w:rPr>
          <w:rFonts w:cstheme="minorHAnsi"/>
          <w:sz w:val="24"/>
          <w:szCs w:val="24"/>
        </w:rPr>
        <w:t>tach współfinansowanych ze źródeł zewnętrznych</w:t>
      </w:r>
    </w:p>
    <w:p w:rsidR="00B776F7" w:rsidRPr="009B1738" w:rsidRDefault="00B776F7" w:rsidP="003A73D5">
      <w:pPr>
        <w:pStyle w:val="Akapitzlist"/>
        <w:numPr>
          <w:ilvl w:val="0"/>
          <w:numId w:val="14"/>
        </w:numPr>
        <w:suppressAutoHyphens w:val="0"/>
        <w:spacing w:after="0" w:line="276" w:lineRule="auto"/>
        <w:ind w:left="289" w:hanging="289"/>
        <w:jc w:val="both"/>
        <w:rPr>
          <w:rFonts w:cstheme="minorHAnsi"/>
          <w:sz w:val="24"/>
          <w:szCs w:val="24"/>
        </w:rPr>
      </w:pPr>
      <w:r w:rsidRPr="009B1738">
        <w:rPr>
          <w:rFonts w:cstheme="minorHAnsi"/>
          <w:sz w:val="24"/>
          <w:szCs w:val="24"/>
        </w:rPr>
        <w:t>Strategia Rozwoju Powiatu Krakowskiego na lata 2013-2020 przyjęta do realizacji uchwałą nr XXXI/314/13 Rady Powiatu w Krakowie w dniu 29 maja 2013 r.,</w:t>
      </w:r>
    </w:p>
    <w:p w:rsidR="00B776F7" w:rsidRPr="009B1738" w:rsidRDefault="00B776F7" w:rsidP="003A73D5">
      <w:pPr>
        <w:suppressAutoHyphens w:val="0"/>
        <w:spacing w:after="0" w:line="276" w:lineRule="auto"/>
        <w:ind w:left="360"/>
        <w:jc w:val="both"/>
        <w:rPr>
          <w:rFonts w:cstheme="minorHAnsi"/>
          <w:b/>
          <w:bCs/>
          <w:sz w:val="24"/>
          <w:szCs w:val="24"/>
        </w:rPr>
      </w:pPr>
      <w:r w:rsidRPr="009B1738">
        <w:rPr>
          <w:rFonts w:cstheme="minorHAnsi"/>
          <w:b/>
          <w:bCs/>
          <w:sz w:val="24"/>
          <w:szCs w:val="24"/>
        </w:rPr>
        <w:t xml:space="preserve">Cele dokumentu w przedmiotowym zakresie to: </w:t>
      </w:r>
    </w:p>
    <w:p w:rsidR="00B776F7" w:rsidRPr="009B1738" w:rsidRDefault="00B776F7" w:rsidP="003A73D5">
      <w:pPr>
        <w:suppressAutoHyphens w:val="0"/>
        <w:spacing w:after="0" w:line="276" w:lineRule="auto"/>
        <w:ind w:left="360"/>
        <w:jc w:val="both"/>
        <w:rPr>
          <w:rFonts w:cstheme="minorHAnsi"/>
          <w:b/>
          <w:bCs/>
          <w:sz w:val="24"/>
          <w:szCs w:val="24"/>
        </w:rPr>
      </w:pPr>
      <w:r w:rsidRPr="009B1738">
        <w:rPr>
          <w:rFonts w:cstheme="minorHAnsi"/>
          <w:b/>
          <w:bCs/>
          <w:sz w:val="24"/>
          <w:szCs w:val="24"/>
        </w:rPr>
        <w:t>Cel operacyjny 3.3 Wewnętrzna spójność komunikacyjna Powiatu</w:t>
      </w:r>
    </w:p>
    <w:p w:rsidR="00B776F7" w:rsidRPr="009B1738" w:rsidRDefault="00B776F7" w:rsidP="003A73D5">
      <w:pPr>
        <w:suppressAutoHyphens w:val="0"/>
        <w:spacing w:after="0" w:line="276" w:lineRule="auto"/>
        <w:ind w:left="360"/>
        <w:jc w:val="both"/>
        <w:rPr>
          <w:rFonts w:cstheme="minorHAnsi"/>
          <w:b/>
          <w:bCs/>
          <w:sz w:val="24"/>
          <w:szCs w:val="24"/>
        </w:rPr>
      </w:pPr>
      <w:r w:rsidRPr="009B1738">
        <w:rPr>
          <w:rFonts w:cstheme="minorHAnsi"/>
          <w:b/>
          <w:bCs/>
          <w:sz w:val="24"/>
          <w:szCs w:val="24"/>
        </w:rPr>
        <w:t>Cel operacyjny 6.2 Sprawna i integrująca polityka społeczna</w:t>
      </w:r>
    </w:p>
    <w:p w:rsidR="00B776F7" w:rsidRPr="009B1738" w:rsidRDefault="00B776F7" w:rsidP="003A73D5">
      <w:pPr>
        <w:suppressAutoHyphens w:val="0"/>
        <w:spacing w:after="0" w:line="276" w:lineRule="auto"/>
        <w:ind w:left="360"/>
        <w:jc w:val="both"/>
        <w:rPr>
          <w:rFonts w:cstheme="minorHAnsi"/>
          <w:sz w:val="24"/>
          <w:szCs w:val="24"/>
        </w:rPr>
      </w:pPr>
      <w:r w:rsidRPr="009B1738">
        <w:rPr>
          <w:rFonts w:cstheme="minorHAnsi"/>
          <w:b/>
          <w:bCs/>
          <w:sz w:val="24"/>
          <w:szCs w:val="24"/>
        </w:rPr>
        <w:t xml:space="preserve">Działanie 7 do celu 3.3: </w:t>
      </w:r>
      <w:r w:rsidRPr="009B1738">
        <w:rPr>
          <w:rFonts w:cstheme="minorHAnsi"/>
          <w:sz w:val="24"/>
          <w:szCs w:val="24"/>
        </w:rPr>
        <w:t xml:space="preserve">Likwidacja barier komunikacyjnych dla osób niepełnosprawnych. </w:t>
      </w:r>
    </w:p>
    <w:p w:rsidR="00B776F7" w:rsidRPr="009B1738" w:rsidRDefault="00B776F7" w:rsidP="003A73D5">
      <w:pPr>
        <w:suppressAutoHyphens w:val="0"/>
        <w:spacing w:after="0" w:line="276" w:lineRule="auto"/>
        <w:ind w:left="360"/>
        <w:jc w:val="both"/>
        <w:rPr>
          <w:rFonts w:cstheme="minorHAnsi"/>
          <w:sz w:val="24"/>
          <w:szCs w:val="24"/>
        </w:rPr>
      </w:pPr>
      <w:r w:rsidRPr="009B1738">
        <w:rPr>
          <w:rFonts w:cstheme="minorHAnsi"/>
          <w:b/>
          <w:bCs/>
          <w:sz w:val="24"/>
          <w:szCs w:val="24"/>
        </w:rPr>
        <w:t xml:space="preserve">Działania do celu 6.2: 2. </w:t>
      </w:r>
      <w:r w:rsidRPr="009B1738">
        <w:rPr>
          <w:rFonts w:cstheme="minorHAnsi"/>
          <w:sz w:val="24"/>
          <w:szCs w:val="24"/>
        </w:rPr>
        <w:t>Wyrównywanie szans osób niepełnosprawnych: - Rozwój usług i wsparcia w zakresie rehabilitacji społecznej. - Upowszechnianie metod wczesnej inte</w:t>
      </w:r>
      <w:r w:rsidRPr="009B1738">
        <w:rPr>
          <w:rFonts w:cstheme="minorHAnsi"/>
          <w:sz w:val="24"/>
          <w:szCs w:val="24"/>
        </w:rPr>
        <w:t>r</w:t>
      </w:r>
      <w:r w:rsidRPr="009B1738">
        <w:rPr>
          <w:rFonts w:cstheme="minorHAnsi"/>
          <w:sz w:val="24"/>
          <w:szCs w:val="24"/>
        </w:rPr>
        <w:t>wencji i rehabilitacji. 3. Podejmowanie działań dostosowawczych w polityce społecznej w kontekście starzenia się społeczeństwa: - Rozwój całodobowych i dziennych form wspa</w:t>
      </w:r>
      <w:r w:rsidRPr="009B1738">
        <w:rPr>
          <w:rFonts w:cstheme="minorHAnsi"/>
          <w:sz w:val="24"/>
          <w:szCs w:val="24"/>
        </w:rPr>
        <w:t>r</w:t>
      </w:r>
      <w:r w:rsidRPr="009B1738">
        <w:rPr>
          <w:rFonts w:cstheme="minorHAnsi"/>
          <w:sz w:val="24"/>
          <w:szCs w:val="24"/>
        </w:rPr>
        <w:t>cia (miejsca odciążeniowe). - Zapewnienie usług specjalistycznych i opiekuńczych. - Ro</w:t>
      </w:r>
      <w:r w:rsidRPr="009B1738">
        <w:rPr>
          <w:rFonts w:cstheme="minorHAnsi"/>
          <w:sz w:val="24"/>
          <w:szCs w:val="24"/>
        </w:rPr>
        <w:t>z</w:t>
      </w:r>
      <w:r w:rsidRPr="009B1738">
        <w:rPr>
          <w:rFonts w:cstheme="minorHAnsi"/>
          <w:sz w:val="24"/>
          <w:szCs w:val="24"/>
        </w:rPr>
        <w:t xml:space="preserve">wój współpracy z gminami. </w:t>
      </w:r>
      <w:r w:rsidRPr="009B1738">
        <w:rPr>
          <w:rFonts w:cstheme="minorHAnsi"/>
          <w:b/>
          <w:bCs/>
          <w:sz w:val="24"/>
          <w:szCs w:val="24"/>
        </w:rPr>
        <w:t xml:space="preserve">8. </w:t>
      </w:r>
      <w:r w:rsidRPr="009B1738">
        <w:rPr>
          <w:rFonts w:cstheme="minorHAnsi"/>
          <w:sz w:val="24"/>
          <w:szCs w:val="24"/>
        </w:rPr>
        <w:t>Likwidacja barier architektonicznych w budynkach uż</w:t>
      </w:r>
      <w:r w:rsidRPr="009B1738">
        <w:rPr>
          <w:rFonts w:cstheme="minorHAnsi"/>
          <w:sz w:val="24"/>
          <w:szCs w:val="24"/>
        </w:rPr>
        <w:t>y</w:t>
      </w:r>
      <w:r w:rsidRPr="009B1738">
        <w:rPr>
          <w:rFonts w:cstheme="minorHAnsi"/>
          <w:sz w:val="24"/>
          <w:szCs w:val="24"/>
        </w:rPr>
        <w:t xml:space="preserve">teczności publicznej powiatu. 9. Likwidacja barier architektonicznych w budynkach mieszkalnych osób niepełnosprawnych. 10. Reintegracja zawodowa osób bezrobotnych zagrożonych wykluczeniem społecznym </w:t>
      </w:r>
    </w:p>
    <w:p w:rsidR="00B776F7" w:rsidRPr="009B1738" w:rsidRDefault="00B776F7" w:rsidP="003A73D5">
      <w:pPr>
        <w:suppressAutoHyphens w:val="0"/>
        <w:spacing w:after="0" w:line="276" w:lineRule="auto"/>
        <w:ind w:left="360"/>
        <w:jc w:val="both"/>
        <w:rPr>
          <w:rFonts w:cstheme="minorHAnsi"/>
          <w:sz w:val="24"/>
          <w:szCs w:val="24"/>
        </w:rPr>
      </w:pPr>
      <w:r w:rsidRPr="009B1738">
        <w:rPr>
          <w:rFonts w:cstheme="minorHAnsi"/>
          <w:b/>
          <w:bCs/>
          <w:sz w:val="24"/>
          <w:szCs w:val="24"/>
        </w:rPr>
        <w:t xml:space="preserve">Grupy beneficjentów działań przewidzianych w dokumencie to, jak zapisano: </w:t>
      </w:r>
      <w:r w:rsidRPr="009B1738">
        <w:rPr>
          <w:rFonts w:cstheme="minorHAnsi"/>
          <w:sz w:val="24"/>
          <w:szCs w:val="24"/>
        </w:rPr>
        <w:t>Zmiany polityki województwa w zakresie polityki społecznej w perspektywie 2020 r. skupiać się będą na wybranych priorytetach ujmujących przede wszystkim przeciwdziałanie wykl</w:t>
      </w:r>
      <w:r w:rsidRPr="009B1738">
        <w:rPr>
          <w:rFonts w:cstheme="minorHAnsi"/>
          <w:sz w:val="24"/>
          <w:szCs w:val="24"/>
        </w:rPr>
        <w:t>u</w:t>
      </w:r>
      <w:r w:rsidRPr="009B1738">
        <w:rPr>
          <w:rFonts w:cstheme="minorHAnsi"/>
          <w:sz w:val="24"/>
          <w:szCs w:val="24"/>
        </w:rPr>
        <w:t xml:space="preserve">czeniu społecznemu wśród dzieci, wsparcie osób niepełnosprawnych oraz starszych. </w:t>
      </w:r>
    </w:p>
    <w:p w:rsidR="00B776F7" w:rsidRPr="009B1738" w:rsidRDefault="00B776F7" w:rsidP="003A73D5">
      <w:pPr>
        <w:suppressAutoHyphens w:val="0"/>
        <w:spacing w:after="0" w:line="276" w:lineRule="auto"/>
        <w:ind w:left="360"/>
        <w:jc w:val="both"/>
        <w:rPr>
          <w:rFonts w:cstheme="minorHAnsi"/>
          <w:sz w:val="24"/>
          <w:szCs w:val="24"/>
        </w:rPr>
      </w:pPr>
    </w:p>
    <w:p w:rsidR="00B776F7" w:rsidRPr="009B1738" w:rsidRDefault="00B776F7" w:rsidP="003A73D5">
      <w:pPr>
        <w:pStyle w:val="Akapitzlist"/>
        <w:numPr>
          <w:ilvl w:val="0"/>
          <w:numId w:val="14"/>
        </w:numPr>
        <w:suppressAutoHyphens w:val="0"/>
        <w:spacing w:after="0" w:line="276" w:lineRule="auto"/>
        <w:ind w:left="289" w:hanging="289"/>
        <w:jc w:val="both"/>
        <w:rPr>
          <w:rFonts w:cstheme="minorHAnsi"/>
          <w:sz w:val="24"/>
          <w:szCs w:val="24"/>
        </w:rPr>
      </w:pPr>
      <w:r w:rsidRPr="009B1738">
        <w:rPr>
          <w:rFonts w:cstheme="minorHAnsi"/>
          <w:sz w:val="24"/>
          <w:szCs w:val="24"/>
        </w:rPr>
        <w:t>Strategia Rozwiązywania Problemów Społecznych w Powiecie Krakowskim na lata 2016-2020, przyjęta Uchwałą nr XV/103/2015 Rady Powiatu Krakowskiego z dnia 30.12.2015 r.</w:t>
      </w:r>
    </w:p>
    <w:p w:rsidR="00B776F7" w:rsidRPr="009B1738" w:rsidRDefault="00B776F7" w:rsidP="003A73D5">
      <w:pPr>
        <w:suppressAutoHyphens w:val="0"/>
        <w:spacing w:after="0" w:line="276" w:lineRule="auto"/>
        <w:jc w:val="both"/>
        <w:rPr>
          <w:rFonts w:cstheme="minorHAnsi"/>
          <w:b/>
          <w:bCs/>
          <w:sz w:val="24"/>
          <w:szCs w:val="24"/>
        </w:rPr>
      </w:pPr>
    </w:p>
    <w:p w:rsidR="00B776F7" w:rsidRPr="009B1738" w:rsidRDefault="00B776F7" w:rsidP="003A73D5">
      <w:pPr>
        <w:suppressAutoHyphens w:val="0"/>
        <w:spacing w:after="0" w:line="276" w:lineRule="auto"/>
        <w:jc w:val="both"/>
        <w:rPr>
          <w:rFonts w:cstheme="minorHAnsi"/>
          <w:sz w:val="24"/>
          <w:szCs w:val="24"/>
        </w:rPr>
      </w:pPr>
      <w:r w:rsidRPr="009B1738">
        <w:rPr>
          <w:rFonts w:cstheme="minorHAnsi"/>
          <w:b/>
          <w:bCs/>
          <w:sz w:val="24"/>
          <w:szCs w:val="24"/>
        </w:rPr>
        <w:t xml:space="preserve">Grupy beneficjentów działań przewidzianych w dokumencie to wskazane w 4 priorytetach: rodzina, rynek pracy, osoby starsze, osoby niepełnosprawne. </w:t>
      </w:r>
    </w:p>
    <w:p w:rsidR="00B776F7" w:rsidRPr="009B1738" w:rsidRDefault="00B776F7" w:rsidP="003A73D5">
      <w:pPr>
        <w:suppressAutoHyphens w:val="0"/>
        <w:spacing w:after="0" w:line="276" w:lineRule="auto"/>
        <w:jc w:val="both"/>
        <w:rPr>
          <w:rFonts w:cstheme="minorHAnsi"/>
          <w:b/>
          <w:bCs/>
          <w:sz w:val="24"/>
          <w:szCs w:val="24"/>
        </w:rPr>
      </w:pPr>
      <w:r w:rsidRPr="009B1738">
        <w:rPr>
          <w:rFonts w:cstheme="minorHAnsi"/>
          <w:b/>
          <w:bCs/>
          <w:sz w:val="24"/>
          <w:szCs w:val="24"/>
        </w:rPr>
        <w:t xml:space="preserve">Cele dokumentu w przedmiotowym zakresie to: </w:t>
      </w:r>
    </w:p>
    <w:p w:rsidR="00B776F7" w:rsidRPr="009B1738" w:rsidRDefault="00B776F7" w:rsidP="003A73D5">
      <w:pPr>
        <w:suppressAutoHyphens w:val="0"/>
        <w:spacing w:after="0" w:line="276" w:lineRule="auto"/>
        <w:jc w:val="both"/>
        <w:rPr>
          <w:rFonts w:cstheme="minorHAnsi"/>
          <w:sz w:val="24"/>
          <w:szCs w:val="24"/>
        </w:rPr>
      </w:pPr>
      <w:r w:rsidRPr="009B1738">
        <w:rPr>
          <w:rFonts w:cstheme="minorHAnsi"/>
          <w:b/>
          <w:sz w:val="24"/>
          <w:szCs w:val="24"/>
        </w:rPr>
        <w:t>Cel operacyjny II.2. Zwiększenie aktywności zawodowej wśród osób bezrobotnych. Dział</w:t>
      </w:r>
      <w:r w:rsidRPr="009B1738">
        <w:rPr>
          <w:rFonts w:cstheme="minorHAnsi"/>
          <w:b/>
          <w:sz w:val="24"/>
          <w:szCs w:val="24"/>
        </w:rPr>
        <w:t>a</w:t>
      </w:r>
      <w:r w:rsidRPr="009B1738">
        <w:rPr>
          <w:rFonts w:cstheme="minorHAnsi"/>
          <w:b/>
          <w:sz w:val="24"/>
          <w:szCs w:val="24"/>
        </w:rPr>
        <w:t xml:space="preserve">nia w tym celu: 1. </w:t>
      </w:r>
      <w:r w:rsidRPr="009B1738">
        <w:rPr>
          <w:rFonts w:cstheme="minorHAnsi"/>
          <w:sz w:val="24"/>
          <w:szCs w:val="24"/>
        </w:rPr>
        <w:t xml:space="preserve">Aktywizacja osób zaliczanych do grup </w:t>
      </w:r>
      <w:proofErr w:type="spellStart"/>
      <w:r w:rsidRPr="009B1738">
        <w:rPr>
          <w:rFonts w:cstheme="minorHAnsi"/>
          <w:sz w:val="24"/>
          <w:szCs w:val="24"/>
        </w:rPr>
        <w:t>defaworyzowanych</w:t>
      </w:r>
      <w:proofErr w:type="spellEnd"/>
      <w:r w:rsidRPr="009B1738">
        <w:rPr>
          <w:rFonts w:cstheme="minorHAnsi"/>
          <w:sz w:val="24"/>
          <w:szCs w:val="24"/>
        </w:rPr>
        <w:t xml:space="preserve"> na rynku pracy (osoby młode, NEET, 50+, osoby z małymi dziećmi, osoby niepełnosprawne), 9. Zwiększenie poziomu reintegracji zawodowej niepełnosprawnych mieszkańców powiatu</w:t>
      </w:r>
    </w:p>
    <w:p w:rsidR="00B776F7" w:rsidRPr="009B1738" w:rsidRDefault="00B776F7" w:rsidP="003A73D5">
      <w:pPr>
        <w:suppressAutoHyphens w:val="0"/>
        <w:spacing w:after="0" w:line="276" w:lineRule="auto"/>
        <w:jc w:val="both"/>
        <w:rPr>
          <w:rFonts w:cstheme="minorHAnsi"/>
          <w:sz w:val="24"/>
          <w:szCs w:val="24"/>
        </w:rPr>
      </w:pPr>
      <w:r w:rsidRPr="009B1738">
        <w:rPr>
          <w:rFonts w:cstheme="minorHAnsi"/>
          <w:b/>
          <w:sz w:val="24"/>
          <w:szCs w:val="24"/>
        </w:rPr>
        <w:lastRenderedPageBreak/>
        <w:t xml:space="preserve">Cel operacyjny II.3. Rozwój podmiotów ekonomii społecznej. Działania w tym celu: 2. </w:t>
      </w:r>
      <w:r w:rsidRPr="009B1738">
        <w:rPr>
          <w:rFonts w:cstheme="minorHAnsi"/>
          <w:sz w:val="24"/>
          <w:szCs w:val="24"/>
        </w:rPr>
        <w:t>Wspieranie inicjatyw zmierzających do powołania podmiotów ekonomii społecznej (np. KIS, CIS, ZAZ, CAZ), 5. Rozwój przedsiębiorczości społecznej dla osób zagrożonych wykluczeniem społecznym.</w:t>
      </w:r>
    </w:p>
    <w:p w:rsidR="00B776F7" w:rsidRPr="009B1738" w:rsidRDefault="00B776F7" w:rsidP="003A73D5">
      <w:pPr>
        <w:spacing w:after="0" w:line="276" w:lineRule="auto"/>
        <w:jc w:val="both"/>
        <w:rPr>
          <w:rFonts w:cstheme="minorHAnsi"/>
          <w:sz w:val="24"/>
          <w:szCs w:val="24"/>
        </w:rPr>
      </w:pPr>
      <w:r w:rsidRPr="009B1738">
        <w:rPr>
          <w:rFonts w:cstheme="minorHAnsi"/>
          <w:b/>
          <w:sz w:val="24"/>
          <w:szCs w:val="24"/>
        </w:rPr>
        <w:t xml:space="preserve">Cel operacyjny III.1. Rozwój kompleksowych usług na rzecz osób starszych. Działania w tym celu: 3. </w:t>
      </w:r>
      <w:r w:rsidRPr="009B1738">
        <w:rPr>
          <w:rFonts w:cstheme="minorHAnsi"/>
          <w:sz w:val="24"/>
          <w:szCs w:val="24"/>
        </w:rPr>
        <w:t>Różnicowanie oferty dla osób starszych ze względu  na ich różne potrzeby. 4. Wsparcie dla opiekunów osób starszych.</w:t>
      </w:r>
    </w:p>
    <w:p w:rsidR="00B776F7" w:rsidRPr="009B1738" w:rsidRDefault="00B776F7" w:rsidP="003A73D5">
      <w:pPr>
        <w:suppressAutoHyphens w:val="0"/>
        <w:spacing w:after="0" w:line="276" w:lineRule="auto"/>
        <w:jc w:val="both"/>
        <w:rPr>
          <w:rFonts w:cstheme="minorHAnsi"/>
          <w:sz w:val="24"/>
          <w:szCs w:val="24"/>
        </w:rPr>
      </w:pPr>
      <w:r w:rsidRPr="009B1738">
        <w:rPr>
          <w:rFonts w:cstheme="minorHAnsi"/>
          <w:b/>
          <w:sz w:val="24"/>
          <w:szCs w:val="24"/>
        </w:rPr>
        <w:t>Cel operacyjny III.2. Stwarzanie warunków do utrzymywania aktywności, w tym zawod</w:t>
      </w:r>
      <w:r w:rsidRPr="009B1738">
        <w:rPr>
          <w:rFonts w:cstheme="minorHAnsi"/>
          <w:b/>
          <w:sz w:val="24"/>
          <w:szCs w:val="24"/>
        </w:rPr>
        <w:t>o</w:t>
      </w:r>
      <w:r w:rsidRPr="009B1738">
        <w:rPr>
          <w:rFonts w:cstheme="minorHAnsi"/>
          <w:b/>
          <w:sz w:val="24"/>
          <w:szCs w:val="24"/>
        </w:rPr>
        <w:t xml:space="preserve">wej przez osoby starsze. Działania w tym celu: 2. </w:t>
      </w:r>
      <w:r w:rsidRPr="009B1738">
        <w:rPr>
          <w:rFonts w:cstheme="minorHAnsi"/>
          <w:sz w:val="24"/>
          <w:szCs w:val="24"/>
        </w:rPr>
        <w:t>Wspieranie powstawania świetlic, klubów dla seniorów, itp. miejsc rozwijania aktywności. 3. Inicjowanie działań na rzecz aktywnej r</w:t>
      </w:r>
      <w:r w:rsidRPr="009B1738">
        <w:rPr>
          <w:rFonts w:cstheme="minorHAnsi"/>
          <w:sz w:val="24"/>
          <w:szCs w:val="24"/>
        </w:rPr>
        <w:t>e</w:t>
      </w:r>
      <w:r w:rsidRPr="009B1738">
        <w:rPr>
          <w:rFonts w:cstheme="minorHAnsi"/>
          <w:sz w:val="24"/>
          <w:szCs w:val="24"/>
        </w:rPr>
        <w:t>kreacji i turystyki dla seniorów. 4. Utrzymywanie aktywności zawodowej osób starszych.</w:t>
      </w:r>
    </w:p>
    <w:p w:rsidR="00B776F7" w:rsidRPr="009B1738" w:rsidRDefault="00B776F7" w:rsidP="003A73D5">
      <w:pPr>
        <w:spacing w:after="0" w:line="276" w:lineRule="auto"/>
        <w:jc w:val="both"/>
        <w:rPr>
          <w:rFonts w:cstheme="minorHAnsi"/>
          <w:sz w:val="24"/>
          <w:szCs w:val="24"/>
        </w:rPr>
      </w:pPr>
      <w:r w:rsidRPr="009B1738">
        <w:rPr>
          <w:rFonts w:cstheme="minorHAnsi"/>
          <w:b/>
          <w:sz w:val="24"/>
          <w:szCs w:val="24"/>
        </w:rPr>
        <w:t xml:space="preserve">Cel strategiczny: </w:t>
      </w:r>
      <w:r w:rsidRPr="009B1738">
        <w:rPr>
          <w:rFonts w:cstheme="minorHAnsi"/>
          <w:sz w:val="24"/>
          <w:szCs w:val="24"/>
        </w:rPr>
        <w:t>Wyrównywanie szans osób niepełnosprawnych</w:t>
      </w:r>
    </w:p>
    <w:p w:rsidR="00B776F7" w:rsidRPr="009B1738" w:rsidRDefault="00B776F7" w:rsidP="003A73D5">
      <w:pPr>
        <w:spacing w:after="0" w:line="276" w:lineRule="auto"/>
        <w:jc w:val="both"/>
        <w:rPr>
          <w:rFonts w:cstheme="minorHAnsi"/>
          <w:sz w:val="24"/>
          <w:szCs w:val="24"/>
        </w:rPr>
      </w:pPr>
      <w:r w:rsidRPr="009B1738">
        <w:rPr>
          <w:rFonts w:cstheme="minorHAnsi"/>
          <w:b/>
          <w:sz w:val="24"/>
          <w:szCs w:val="24"/>
        </w:rPr>
        <w:t xml:space="preserve">Cel operacyjny IV.1. Rozwój usług wsparcia i wczesnej interwencji dla osób niepełnosprawnych. Działania w tym celu: 1. </w:t>
      </w:r>
      <w:r w:rsidRPr="009B1738">
        <w:rPr>
          <w:rFonts w:cstheme="minorHAnsi"/>
          <w:sz w:val="24"/>
          <w:szCs w:val="24"/>
        </w:rPr>
        <w:t>Opieka nad dzieckiem niepełnosprawnym – wczesna interwencja, wsparcie dla rodzin. 2. Promowanie integracji społecznej osób niepełnosprawnych. 3. Rozwój oferty asystenta osób niepełnosprawnych. 4. Opieka nad dzieckiem niepełnosprawnym – wczesna interwencja, wsparcie dla rodzin. 5. Rozwój dostępności usług rehabilitacyjnych dla osób niepełnosprawnych, szczególnie dzieci. 7. Inicjowanie powstania ośrodka wsparcia dla osób niepełnosprawnych.</w:t>
      </w:r>
    </w:p>
    <w:p w:rsidR="00B776F7" w:rsidRPr="009B1738" w:rsidRDefault="00B776F7" w:rsidP="003A73D5">
      <w:pPr>
        <w:spacing w:after="0" w:line="276" w:lineRule="auto"/>
        <w:jc w:val="both"/>
        <w:rPr>
          <w:rFonts w:cstheme="minorHAnsi"/>
          <w:sz w:val="24"/>
          <w:szCs w:val="24"/>
        </w:rPr>
      </w:pPr>
      <w:r w:rsidRPr="009B1738">
        <w:rPr>
          <w:rFonts w:cstheme="minorHAnsi"/>
          <w:b/>
          <w:sz w:val="24"/>
          <w:szCs w:val="24"/>
        </w:rPr>
        <w:t xml:space="preserve">Cel operacyjny IV.2. Utrzymywanie aktywności społecznej i zawodowej </w:t>
      </w:r>
      <w:r w:rsidRPr="009B1738">
        <w:rPr>
          <w:rFonts w:cstheme="minorHAnsi"/>
          <w:b/>
          <w:sz w:val="24"/>
          <w:szCs w:val="24"/>
        </w:rPr>
        <w:br/>
        <w:t xml:space="preserve">osób niepełnosprawnych. Działania w tym celu: 1. </w:t>
      </w:r>
      <w:r w:rsidRPr="009B1738">
        <w:rPr>
          <w:rFonts w:cstheme="minorHAnsi"/>
          <w:sz w:val="24"/>
          <w:szCs w:val="24"/>
        </w:rPr>
        <w:t>Likwidacja barier architektonicznych, komunikacyjnych, w komunikowaniu się, technicznych. 4. Zatrudnienie wspomagane osób niepełnosprawnych. 6. Aktywizacja osób niepełnosprawnych na otwartym rynku pracy.</w:t>
      </w:r>
    </w:p>
    <w:p w:rsidR="00B776F7" w:rsidRPr="009B1738" w:rsidRDefault="00B776F7" w:rsidP="003A73D5">
      <w:pPr>
        <w:suppressAutoHyphens w:val="0"/>
        <w:spacing w:after="0" w:line="276" w:lineRule="auto"/>
        <w:jc w:val="both"/>
        <w:rPr>
          <w:rFonts w:cstheme="minorHAnsi"/>
          <w:b/>
          <w:bCs/>
          <w:sz w:val="24"/>
          <w:szCs w:val="24"/>
        </w:rPr>
      </w:pPr>
      <w:r w:rsidRPr="009B1738">
        <w:rPr>
          <w:rFonts w:cstheme="minorHAnsi"/>
          <w:b/>
          <w:bCs/>
          <w:sz w:val="24"/>
          <w:szCs w:val="24"/>
        </w:rPr>
        <w:t>Dokumenty szczebla regionalnego:</w:t>
      </w:r>
    </w:p>
    <w:p w:rsidR="00B776F7" w:rsidRPr="009B1738" w:rsidRDefault="00B776F7" w:rsidP="003A73D5">
      <w:pPr>
        <w:pStyle w:val="Akapitzlist"/>
        <w:numPr>
          <w:ilvl w:val="0"/>
          <w:numId w:val="14"/>
        </w:numPr>
        <w:spacing w:after="0" w:line="276" w:lineRule="auto"/>
        <w:ind w:left="289" w:hanging="289"/>
        <w:rPr>
          <w:rFonts w:cstheme="minorHAnsi"/>
          <w:bCs/>
          <w:sz w:val="24"/>
          <w:szCs w:val="24"/>
        </w:rPr>
      </w:pPr>
      <w:r w:rsidRPr="009B1738">
        <w:rPr>
          <w:rFonts w:eastAsia="Times New Roman" w:cstheme="minorHAnsi"/>
          <w:b/>
          <w:bCs/>
          <w:sz w:val="24"/>
          <w:szCs w:val="24"/>
        </w:rPr>
        <w:t xml:space="preserve">Strategia Rozwoju Województwa Małopolskiego 2011-2020 </w:t>
      </w:r>
      <w:r w:rsidRPr="009B1738">
        <w:rPr>
          <w:rFonts w:cstheme="minorHAnsi"/>
          <w:sz w:val="24"/>
          <w:szCs w:val="24"/>
        </w:rPr>
        <w:t xml:space="preserve">Strategia Województwa Małopolskiego „Małopolska 2020” przyjęta uchwałą </w:t>
      </w:r>
      <w:r w:rsidRPr="009B1738">
        <w:rPr>
          <w:rFonts w:cstheme="minorHAnsi"/>
          <w:sz w:val="24"/>
          <w:szCs w:val="24"/>
        </w:rPr>
        <w:br/>
        <w:t>nr XII/183/11 Sejmiku Województwa Małopolskiego z dnia 26 września 2011 r..</w:t>
      </w:r>
    </w:p>
    <w:p w:rsidR="00B776F7" w:rsidRPr="009B1738" w:rsidRDefault="00B776F7" w:rsidP="003A73D5">
      <w:pPr>
        <w:spacing w:after="0" w:line="276" w:lineRule="auto"/>
        <w:ind w:left="360"/>
        <w:rPr>
          <w:rFonts w:eastAsia="Times New Roman" w:cstheme="minorHAnsi"/>
          <w:bCs/>
          <w:sz w:val="24"/>
          <w:szCs w:val="24"/>
          <w:u w:val="single"/>
        </w:rPr>
      </w:pPr>
      <w:r w:rsidRPr="009B1738">
        <w:rPr>
          <w:rFonts w:eastAsia="Times New Roman" w:cstheme="minorHAnsi"/>
          <w:bCs/>
          <w:sz w:val="24"/>
          <w:szCs w:val="24"/>
          <w:u w:val="single"/>
        </w:rPr>
        <w:t>Cele dokumentu w interesujących nas obszarach:</w:t>
      </w:r>
    </w:p>
    <w:p w:rsidR="00B776F7" w:rsidRPr="009B1738" w:rsidRDefault="00B776F7" w:rsidP="003A73D5">
      <w:pPr>
        <w:suppressAutoHyphens w:val="0"/>
        <w:autoSpaceDE w:val="0"/>
        <w:autoSpaceDN w:val="0"/>
        <w:adjustRightInd w:val="0"/>
        <w:spacing w:after="0" w:line="276" w:lineRule="auto"/>
        <w:rPr>
          <w:rFonts w:cstheme="minorHAnsi"/>
          <w:sz w:val="24"/>
          <w:szCs w:val="24"/>
        </w:rPr>
      </w:pPr>
      <w:r w:rsidRPr="009B1738">
        <w:rPr>
          <w:rFonts w:cstheme="minorHAnsi"/>
          <w:bCs/>
          <w:sz w:val="24"/>
          <w:szCs w:val="24"/>
          <w:u w:val="single"/>
        </w:rPr>
        <w:t xml:space="preserve">1.1.Rozwój kapitału intelektualnego, działanie 1.1.7: </w:t>
      </w:r>
      <w:r w:rsidRPr="009B1738">
        <w:rPr>
          <w:rFonts w:cstheme="minorHAnsi"/>
          <w:sz w:val="24"/>
          <w:szCs w:val="24"/>
        </w:rPr>
        <w:t>Wdrożenie systemowych rozwiązań zwiększających poziom uczestnictwa osób starszych w systemie kształcenia ustawicznego, w tym instrumentów finansowego wsparcia uniwersytetów trzeciego wieku.</w:t>
      </w:r>
    </w:p>
    <w:p w:rsidR="00B776F7" w:rsidRPr="009B1738" w:rsidRDefault="00B776F7" w:rsidP="003A73D5">
      <w:pPr>
        <w:suppressAutoHyphens w:val="0"/>
        <w:autoSpaceDE w:val="0"/>
        <w:autoSpaceDN w:val="0"/>
        <w:adjustRightInd w:val="0"/>
        <w:spacing w:after="0" w:line="276" w:lineRule="auto"/>
        <w:rPr>
          <w:rFonts w:cstheme="minorHAnsi"/>
          <w:sz w:val="24"/>
          <w:szCs w:val="24"/>
        </w:rPr>
      </w:pPr>
      <w:r w:rsidRPr="009B1738">
        <w:rPr>
          <w:rFonts w:cstheme="minorHAnsi"/>
          <w:sz w:val="24"/>
          <w:szCs w:val="24"/>
        </w:rPr>
        <w:t>6.3. Poprawa bezpieczeństwa społecznego: integrująca polityka społeczna, działania: 6.3.1 Wdrożenie systemowych form wsparcia na rzecz dzieci zagrożonych wykluczeniem społec</w:t>
      </w:r>
      <w:r w:rsidRPr="009B1738">
        <w:rPr>
          <w:rFonts w:cstheme="minorHAnsi"/>
          <w:sz w:val="24"/>
          <w:szCs w:val="24"/>
        </w:rPr>
        <w:t>z</w:t>
      </w:r>
      <w:r w:rsidRPr="009B1738">
        <w:rPr>
          <w:rFonts w:cstheme="minorHAnsi"/>
          <w:sz w:val="24"/>
          <w:szCs w:val="24"/>
        </w:rPr>
        <w:t>nym oraz przeciwdziałania i zwalczania dysfunkcji w rodzinie.</w:t>
      </w:r>
    </w:p>
    <w:p w:rsidR="00B776F7" w:rsidRPr="009B1738" w:rsidRDefault="00B776F7" w:rsidP="003A73D5">
      <w:pPr>
        <w:suppressAutoHyphens w:val="0"/>
        <w:autoSpaceDE w:val="0"/>
        <w:autoSpaceDN w:val="0"/>
        <w:adjustRightInd w:val="0"/>
        <w:spacing w:after="0" w:line="276" w:lineRule="auto"/>
        <w:rPr>
          <w:rFonts w:cstheme="minorHAnsi"/>
          <w:sz w:val="24"/>
          <w:szCs w:val="24"/>
        </w:rPr>
      </w:pPr>
      <w:r w:rsidRPr="009B1738">
        <w:rPr>
          <w:rFonts w:cstheme="minorHAnsi"/>
          <w:sz w:val="24"/>
          <w:szCs w:val="24"/>
        </w:rPr>
        <w:t>6.3.2 Integracja działań na rzecz wyrównywania szans osób niepełnosprawnych.</w:t>
      </w:r>
    </w:p>
    <w:p w:rsidR="00B776F7" w:rsidRPr="009B1738" w:rsidRDefault="00B776F7" w:rsidP="003A73D5">
      <w:pPr>
        <w:suppressAutoHyphens w:val="0"/>
        <w:autoSpaceDE w:val="0"/>
        <w:autoSpaceDN w:val="0"/>
        <w:adjustRightInd w:val="0"/>
        <w:spacing w:after="0" w:line="276" w:lineRule="auto"/>
        <w:rPr>
          <w:rFonts w:cstheme="minorHAnsi"/>
          <w:sz w:val="24"/>
          <w:szCs w:val="24"/>
        </w:rPr>
      </w:pPr>
      <w:r w:rsidRPr="009B1738">
        <w:rPr>
          <w:rFonts w:cstheme="minorHAnsi"/>
          <w:sz w:val="24"/>
          <w:szCs w:val="24"/>
        </w:rPr>
        <w:t>6.3.3 Wdrożenie regionalnej strategii działań w kontekście starzenia się społeczeństwa.</w:t>
      </w:r>
    </w:p>
    <w:p w:rsidR="00B776F7" w:rsidRPr="009B1738" w:rsidRDefault="00B776F7" w:rsidP="003A73D5">
      <w:pPr>
        <w:suppressAutoHyphens w:val="0"/>
        <w:spacing w:after="0" w:line="276" w:lineRule="auto"/>
        <w:rPr>
          <w:rFonts w:eastAsia="Times New Roman" w:cstheme="minorHAnsi"/>
          <w:sz w:val="24"/>
          <w:szCs w:val="24"/>
        </w:rPr>
      </w:pPr>
      <w:r w:rsidRPr="009B1738">
        <w:rPr>
          <w:rFonts w:eastAsia="Times New Roman" w:cstheme="minorHAnsi"/>
          <w:sz w:val="24"/>
          <w:szCs w:val="24"/>
        </w:rPr>
        <w:t>VI. Program Strategiczny „Włączenie Społeczne” został opracowany z inicjatywy własnej S</w:t>
      </w:r>
      <w:r w:rsidRPr="009B1738">
        <w:rPr>
          <w:rFonts w:eastAsia="Times New Roman" w:cstheme="minorHAnsi"/>
          <w:sz w:val="24"/>
          <w:szCs w:val="24"/>
        </w:rPr>
        <w:t>a</w:t>
      </w:r>
      <w:r w:rsidRPr="009B1738">
        <w:rPr>
          <w:rFonts w:eastAsia="Times New Roman" w:cstheme="minorHAnsi"/>
          <w:sz w:val="24"/>
          <w:szCs w:val="24"/>
        </w:rPr>
        <w:t>morządu Województwa Małopolskiego (Plan Zarządzania Strategią Rozwoju Województwa Małopolskiego 2011-2020 - uchwała nr 1590/11 z dnia 22 grudnia 2011 roku w sprawie prz</w:t>
      </w:r>
      <w:r w:rsidRPr="009B1738">
        <w:rPr>
          <w:rFonts w:eastAsia="Times New Roman" w:cstheme="minorHAnsi"/>
          <w:sz w:val="24"/>
          <w:szCs w:val="24"/>
        </w:rPr>
        <w:t>y</w:t>
      </w:r>
      <w:r w:rsidRPr="009B1738">
        <w:rPr>
          <w:rFonts w:eastAsia="Times New Roman" w:cstheme="minorHAnsi"/>
          <w:sz w:val="24"/>
          <w:szCs w:val="24"/>
        </w:rPr>
        <w:t xml:space="preserve">jęcia Planu Zarządzania Strategią Rozwoju Województwa Małopolskiego na lata 2011-2020, </w:t>
      </w:r>
      <w:r w:rsidRPr="009B1738">
        <w:rPr>
          <w:rFonts w:eastAsia="Times New Roman" w:cstheme="minorHAnsi"/>
          <w:sz w:val="24"/>
          <w:szCs w:val="24"/>
        </w:rPr>
        <w:lastRenderedPageBreak/>
        <w:t>zaktualizowana uchwałą nr 1122/15 Zarządu Województwa Małopolskiego z dnia 26 sierpnia 2015 r. w sprawie zmiany uchwały nr 1590/11 Zarządu Województwa Małopolskiego z dnia 22 grudnia 2011 r.).</w:t>
      </w:r>
    </w:p>
    <w:p w:rsidR="00B776F7" w:rsidRPr="009B1738" w:rsidRDefault="00B776F7" w:rsidP="003A73D5">
      <w:pPr>
        <w:suppressAutoHyphens w:val="0"/>
        <w:spacing w:after="0" w:line="276" w:lineRule="auto"/>
        <w:rPr>
          <w:rFonts w:eastAsia="Times New Roman" w:cstheme="minorHAnsi"/>
          <w:sz w:val="24"/>
          <w:szCs w:val="24"/>
        </w:rPr>
      </w:pPr>
      <w:r w:rsidRPr="009B1738">
        <w:rPr>
          <w:rFonts w:eastAsia="Times New Roman" w:cstheme="minorHAnsi"/>
          <w:sz w:val="24"/>
          <w:szCs w:val="24"/>
        </w:rPr>
        <w:t>Program Strategiczny „Włączenie Społeczne” wchodzi w skład pakietu 9 programów strat</w:t>
      </w:r>
      <w:r w:rsidRPr="009B1738">
        <w:rPr>
          <w:rFonts w:eastAsia="Times New Roman" w:cstheme="minorHAnsi"/>
          <w:sz w:val="24"/>
          <w:szCs w:val="24"/>
        </w:rPr>
        <w:t>e</w:t>
      </w:r>
      <w:r w:rsidRPr="009B1738">
        <w:rPr>
          <w:rFonts w:eastAsia="Times New Roman" w:cstheme="minorHAnsi"/>
          <w:sz w:val="24"/>
          <w:szCs w:val="24"/>
        </w:rPr>
        <w:t>gicznych mających pełnić funkcję operacyjną względem Strategii Rozwoju Województwa Małopolskiego 2011-2020.</w:t>
      </w:r>
    </w:p>
    <w:p w:rsidR="00B776F7" w:rsidRPr="009B1738" w:rsidRDefault="00B776F7" w:rsidP="003A73D5">
      <w:pPr>
        <w:suppressAutoHyphens w:val="0"/>
        <w:spacing w:after="0" w:line="276" w:lineRule="auto"/>
        <w:rPr>
          <w:rFonts w:eastAsia="Times New Roman" w:cstheme="minorHAnsi"/>
          <w:sz w:val="24"/>
          <w:szCs w:val="24"/>
        </w:rPr>
      </w:pPr>
      <w:r w:rsidRPr="009B1738">
        <w:rPr>
          <w:rFonts w:eastAsia="Times New Roman" w:cstheme="minorHAnsi"/>
          <w:sz w:val="24"/>
          <w:szCs w:val="24"/>
        </w:rPr>
        <w:t>Celem głównym Programu Strategicznego „Włączenie Społeczne” jest:</w:t>
      </w:r>
    </w:p>
    <w:p w:rsidR="00B776F7" w:rsidRPr="009B1738" w:rsidRDefault="00B776F7" w:rsidP="003A73D5">
      <w:pPr>
        <w:suppressAutoHyphens w:val="0"/>
        <w:spacing w:after="0" w:line="276" w:lineRule="auto"/>
        <w:rPr>
          <w:rFonts w:eastAsia="Times New Roman" w:cstheme="minorHAnsi"/>
          <w:sz w:val="24"/>
          <w:szCs w:val="24"/>
        </w:rPr>
      </w:pPr>
      <w:r w:rsidRPr="009B1738">
        <w:rPr>
          <w:rFonts w:eastAsia="Times New Roman" w:cstheme="minorHAnsi"/>
          <w:b/>
          <w:bCs/>
          <w:sz w:val="24"/>
          <w:szCs w:val="24"/>
        </w:rPr>
        <w:t>Zintegrowana polityka społeczna koncentrująca się na wszystkich aktorach życia społec</w:t>
      </w:r>
      <w:r w:rsidRPr="009B1738">
        <w:rPr>
          <w:rFonts w:eastAsia="Times New Roman" w:cstheme="minorHAnsi"/>
          <w:b/>
          <w:bCs/>
          <w:sz w:val="24"/>
          <w:szCs w:val="24"/>
        </w:rPr>
        <w:t>z</w:t>
      </w:r>
      <w:r w:rsidRPr="009B1738">
        <w:rPr>
          <w:rFonts w:eastAsia="Times New Roman" w:cstheme="minorHAnsi"/>
          <w:b/>
          <w:bCs/>
          <w:sz w:val="24"/>
          <w:szCs w:val="24"/>
        </w:rPr>
        <w:t>nego w Małopolsce, czerpiąca z ich potencjału, zmierzająca do harmonizacji działań, z</w:t>
      </w:r>
      <w:r w:rsidRPr="009B1738">
        <w:rPr>
          <w:rFonts w:eastAsia="Times New Roman" w:cstheme="minorHAnsi"/>
          <w:b/>
          <w:bCs/>
          <w:sz w:val="24"/>
          <w:szCs w:val="24"/>
        </w:rPr>
        <w:t>a</w:t>
      </w:r>
      <w:r w:rsidRPr="009B1738">
        <w:rPr>
          <w:rFonts w:eastAsia="Times New Roman" w:cstheme="minorHAnsi"/>
          <w:b/>
          <w:bCs/>
          <w:sz w:val="24"/>
          <w:szCs w:val="24"/>
        </w:rPr>
        <w:t>pewniająca pożądaną jakość życia w regionie – „Odpowiedzialne Terytorium”</w:t>
      </w:r>
    </w:p>
    <w:p w:rsidR="00B776F7" w:rsidRPr="009B1738" w:rsidRDefault="00B776F7" w:rsidP="003A73D5">
      <w:pPr>
        <w:suppressAutoHyphens w:val="0"/>
        <w:spacing w:after="0" w:line="276" w:lineRule="auto"/>
        <w:rPr>
          <w:rFonts w:eastAsia="Times New Roman" w:cstheme="minorHAnsi"/>
          <w:sz w:val="24"/>
          <w:szCs w:val="24"/>
        </w:rPr>
      </w:pPr>
      <w:r w:rsidRPr="009B1738">
        <w:rPr>
          <w:rFonts w:eastAsia="Times New Roman" w:cstheme="minorHAnsi"/>
          <w:sz w:val="24"/>
          <w:szCs w:val="24"/>
        </w:rPr>
        <w:t>Celami strategicznymi Programu Strategicznego „Włączenie Społeczne” są:</w:t>
      </w:r>
    </w:p>
    <w:p w:rsidR="00B776F7" w:rsidRPr="009B1738" w:rsidRDefault="00B776F7" w:rsidP="003A73D5">
      <w:pPr>
        <w:suppressAutoHyphens w:val="0"/>
        <w:spacing w:after="0" w:line="276" w:lineRule="auto"/>
        <w:rPr>
          <w:rFonts w:eastAsia="Times New Roman" w:cstheme="minorHAnsi"/>
          <w:sz w:val="24"/>
          <w:szCs w:val="24"/>
        </w:rPr>
      </w:pPr>
      <w:r w:rsidRPr="009B1738">
        <w:rPr>
          <w:rFonts w:eastAsia="Times New Roman" w:cstheme="minorHAnsi"/>
          <w:b/>
          <w:bCs/>
          <w:sz w:val="24"/>
          <w:szCs w:val="24"/>
        </w:rPr>
        <w:t>Cel Strategiczny 1.</w:t>
      </w:r>
      <w:r w:rsidRPr="009B1738">
        <w:rPr>
          <w:rFonts w:eastAsia="Times New Roman" w:cstheme="minorHAnsi"/>
          <w:sz w:val="24"/>
          <w:szCs w:val="24"/>
        </w:rPr>
        <w:t>   Wsparcie działań wzmacniających rozwój przedsiębiorczości społecznej.</w:t>
      </w:r>
      <w:r w:rsidRPr="009B1738">
        <w:rPr>
          <w:rFonts w:eastAsia="Times New Roman" w:cstheme="minorHAnsi"/>
          <w:sz w:val="24"/>
          <w:szCs w:val="24"/>
        </w:rPr>
        <w:br/>
      </w:r>
      <w:r w:rsidRPr="009B1738">
        <w:rPr>
          <w:rFonts w:eastAsia="Times New Roman" w:cstheme="minorHAnsi"/>
          <w:b/>
          <w:bCs/>
          <w:sz w:val="24"/>
          <w:szCs w:val="24"/>
        </w:rPr>
        <w:t xml:space="preserve">Cel Strategiczny 2. </w:t>
      </w:r>
      <w:r w:rsidRPr="009B1738">
        <w:rPr>
          <w:rFonts w:eastAsia="Times New Roman" w:cstheme="minorHAnsi"/>
          <w:sz w:val="24"/>
          <w:szCs w:val="24"/>
        </w:rPr>
        <w:t> Wdrożenie systemowych form wsparcia na rzecz dzieci zagrożonych w</w:t>
      </w:r>
      <w:r w:rsidRPr="009B1738">
        <w:rPr>
          <w:rFonts w:eastAsia="Times New Roman" w:cstheme="minorHAnsi"/>
          <w:sz w:val="24"/>
          <w:szCs w:val="24"/>
        </w:rPr>
        <w:t>y</w:t>
      </w:r>
      <w:r w:rsidRPr="009B1738">
        <w:rPr>
          <w:rFonts w:eastAsia="Times New Roman" w:cstheme="minorHAnsi"/>
          <w:sz w:val="24"/>
          <w:szCs w:val="24"/>
        </w:rPr>
        <w:t>kluczeniem społecznym oraz przeciwdziałania i zwalczania dysfunkcji w rodzinie.</w:t>
      </w:r>
      <w:r w:rsidRPr="009B1738">
        <w:rPr>
          <w:rFonts w:eastAsia="Times New Roman" w:cstheme="minorHAnsi"/>
          <w:sz w:val="24"/>
          <w:szCs w:val="24"/>
        </w:rPr>
        <w:br/>
      </w:r>
      <w:r w:rsidRPr="009B1738">
        <w:rPr>
          <w:rFonts w:eastAsia="Times New Roman" w:cstheme="minorHAnsi"/>
          <w:b/>
          <w:bCs/>
          <w:sz w:val="24"/>
          <w:szCs w:val="24"/>
        </w:rPr>
        <w:t>Cel Strategiczny 3.</w:t>
      </w:r>
      <w:r w:rsidRPr="009B1738">
        <w:rPr>
          <w:rFonts w:eastAsia="Times New Roman" w:cstheme="minorHAnsi"/>
          <w:sz w:val="24"/>
          <w:szCs w:val="24"/>
        </w:rPr>
        <w:t>  Wdrożenie regionalnej strategii działań w kontekście starzenia się społ</w:t>
      </w:r>
      <w:r w:rsidRPr="009B1738">
        <w:rPr>
          <w:rFonts w:eastAsia="Times New Roman" w:cstheme="minorHAnsi"/>
          <w:sz w:val="24"/>
          <w:szCs w:val="24"/>
        </w:rPr>
        <w:t>e</w:t>
      </w:r>
      <w:r w:rsidRPr="009B1738">
        <w:rPr>
          <w:rFonts w:eastAsia="Times New Roman" w:cstheme="minorHAnsi"/>
          <w:sz w:val="24"/>
          <w:szCs w:val="24"/>
        </w:rPr>
        <w:t>czeństwa.</w:t>
      </w:r>
      <w:r w:rsidRPr="009B1738">
        <w:rPr>
          <w:rFonts w:eastAsia="Times New Roman" w:cstheme="minorHAnsi"/>
          <w:sz w:val="24"/>
          <w:szCs w:val="24"/>
        </w:rPr>
        <w:br/>
      </w:r>
      <w:r w:rsidRPr="009B1738">
        <w:rPr>
          <w:rFonts w:eastAsia="Times New Roman" w:cstheme="minorHAnsi"/>
          <w:b/>
          <w:bCs/>
          <w:sz w:val="24"/>
          <w:szCs w:val="24"/>
        </w:rPr>
        <w:t>Cel Strategiczny 4.</w:t>
      </w:r>
      <w:r w:rsidRPr="009B1738">
        <w:rPr>
          <w:rFonts w:eastAsia="Times New Roman" w:cstheme="minorHAnsi"/>
          <w:sz w:val="24"/>
          <w:szCs w:val="24"/>
        </w:rPr>
        <w:t>  Wspieranie integrującej polityki społecznej regionu.</w:t>
      </w:r>
    </w:p>
    <w:p w:rsidR="00B776F7" w:rsidRPr="009B1738" w:rsidRDefault="00B776F7" w:rsidP="003A73D5">
      <w:pPr>
        <w:spacing w:after="0" w:line="276" w:lineRule="auto"/>
        <w:rPr>
          <w:rFonts w:eastAsia="Times New Roman" w:cstheme="minorHAnsi"/>
          <w:sz w:val="24"/>
          <w:szCs w:val="24"/>
        </w:rPr>
      </w:pPr>
      <w:r w:rsidRPr="009B1738">
        <w:rPr>
          <w:rFonts w:cstheme="minorHAnsi"/>
          <w:sz w:val="24"/>
          <w:szCs w:val="24"/>
        </w:rPr>
        <w:t xml:space="preserve">Działanie 3.2Wspieranie aktywności osób starszych oraz przeciwdziałanie stereotypom, Przedsięwzięcie strategiczne: 3.2.1 „REAKTYWACJA” -rozwijanie inicjatyw lokalnych oraz działań edukacyjnych dla dobrej starości, </w:t>
      </w:r>
      <w:r w:rsidRPr="009B1738">
        <w:rPr>
          <w:rFonts w:eastAsia="Times New Roman" w:cstheme="minorHAnsi"/>
          <w:sz w:val="24"/>
          <w:szCs w:val="24"/>
        </w:rPr>
        <w:t>1.Wsparcie dla tworzenia i funkcjonowania inicjatyw wykorzystujących potencjał seniorów dla dobra lokalnych społeczności: klubów seniora; organizacji seniorskich; „miejsc i usług przyjaznych seniorom”; inicjatyw wspierających dostęp seniorów do nowych technologii; „banków czasu” ;wolontariatu seniorów</w:t>
      </w:r>
    </w:p>
    <w:p w:rsidR="00B776F7" w:rsidRPr="009B1738" w:rsidRDefault="00B776F7" w:rsidP="003A73D5">
      <w:pPr>
        <w:spacing w:after="0" w:line="276" w:lineRule="auto"/>
        <w:rPr>
          <w:rFonts w:eastAsia="Times New Roman" w:cstheme="minorHAnsi"/>
          <w:sz w:val="24"/>
          <w:szCs w:val="24"/>
        </w:rPr>
      </w:pPr>
      <w:r w:rsidRPr="009B1738">
        <w:rPr>
          <w:rFonts w:cstheme="minorHAnsi"/>
          <w:sz w:val="24"/>
          <w:szCs w:val="24"/>
        </w:rPr>
        <w:t>Działanie 4.1</w:t>
      </w:r>
      <w:r w:rsidR="00526213">
        <w:rPr>
          <w:rFonts w:cstheme="minorHAnsi"/>
          <w:sz w:val="24"/>
          <w:szCs w:val="24"/>
        </w:rPr>
        <w:t xml:space="preserve"> </w:t>
      </w:r>
      <w:r w:rsidRPr="009B1738">
        <w:rPr>
          <w:rFonts w:cstheme="minorHAnsi"/>
          <w:sz w:val="24"/>
          <w:szCs w:val="24"/>
        </w:rPr>
        <w:t>Aktywizacja społeczno-zawodowa osób i rodzin zagrożonych wykluczeniem społecznym, Przedsięwzięcie strategiczne: 4.1.1 Aktywna integracja osób i rodzin zagrożonych ubóstwem i wykluczeniem społecznym,</w:t>
      </w:r>
      <w:r w:rsidRPr="009B1738">
        <w:rPr>
          <w:rFonts w:eastAsia="Times New Roman" w:cstheme="minorHAnsi"/>
          <w:sz w:val="24"/>
          <w:szCs w:val="24"/>
        </w:rPr>
        <w:t xml:space="preserve"> Celem realizacji przedsięwzięcia jest aktywne włączenie osób, rodzin i środowisk zagrożonych ubóstwem lub wykluczeniem społecznym, poprzez odbudowanie i podtrzymanie umiejętności uczestniczenia w życiu społecznym i pełnienia ról społecznych w miejscu pracy, zamieszkania lub pobytu jak również odbudowanie i podtrzymanie zdolności do samodzielnego świadczenia pracy na rynku pracy. Celom tym służyć ma realizacja interdyscyplinarnych, kompleksowych i zindywidualizowanych programów aktywizacji społecznej i zawodowej. Zakres rzeczowy:</w:t>
      </w:r>
    </w:p>
    <w:p w:rsidR="00B776F7" w:rsidRPr="009B1738" w:rsidRDefault="00B776F7" w:rsidP="003A73D5">
      <w:pPr>
        <w:spacing w:after="0" w:line="276" w:lineRule="auto"/>
        <w:rPr>
          <w:rFonts w:eastAsia="Times New Roman" w:cstheme="minorHAnsi"/>
          <w:sz w:val="24"/>
          <w:szCs w:val="24"/>
        </w:rPr>
      </w:pPr>
      <w:r w:rsidRPr="009B1738">
        <w:rPr>
          <w:rFonts w:eastAsia="Times New Roman" w:cstheme="minorHAnsi"/>
          <w:sz w:val="24"/>
          <w:szCs w:val="24"/>
        </w:rPr>
        <w:t>- Realizacja projektów aktywnej integracji rodzin i osób zagrożonych ubóstwem i wykluczeniem społecznym, w szczególności: osób długotrwale bezrobotnych; usamodzielnianych wychowanków pieczy zastępczej; osób niepełnosprawnych; osób chorujących psychicznie; osób bezdomnych i zagrożonych bezdomnością; osób opuszczających zakłady karne; otoczenia osób zagrożonych wykluczeniem</w:t>
      </w:r>
    </w:p>
    <w:p w:rsidR="00B776F7" w:rsidRPr="009B1738" w:rsidRDefault="00B776F7" w:rsidP="003A73D5">
      <w:pPr>
        <w:suppressAutoHyphens w:val="0"/>
        <w:spacing w:after="0" w:line="276" w:lineRule="auto"/>
        <w:rPr>
          <w:rFonts w:eastAsia="Times New Roman" w:cstheme="minorHAnsi"/>
          <w:sz w:val="24"/>
          <w:szCs w:val="24"/>
        </w:rPr>
      </w:pPr>
      <w:r w:rsidRPr="009B1738">
        <w:rPr>
          <w:rFonts w:eastAsia="Times New Roman" w:cstheme="minorHAnsi"/>
          <w:sz w:val="24"/>
          <w:szCs w:val="24"/>
        </w:rPr>
        <w:t>- zwiększania dostępu do usług kluczowych dla poszczególnych grup osób zagrożonych ma</w:t>
      </w:r>
      <w:r w:rsidRPr="009B1738">
        <w:rPr>
          <w:rFonts w:eastAsia="Times New Roman" w:cstheme="minorHAnsi"/>
          <w:sz w:val="24"/>
          <w:szCs w:val="24"/>
        </w:rPr>
        <w:t>r</w:t>
      </w:r>
      <w:r w:rsidRPr="009B1738">
        <w:rPr>
          <w:rFonts w:eastAsia="Times New Roman" w:cstheme="minorHAnsi"/>
          <w:sz w:val="24"/>
          <w:szCs w:val="24"/>
        </w:rPr>
        <w:t>ginalizacją, w szczególności o usług o charakterze środowiskowym (w tym tworzenie mies</w:t>
      </w:r>
      <w:r w:rsidRPr="009B1738">
        <w:rPr>
          <w:rFonts w:eastAsia="Times New Roman" w:cstheme="minorHAnsi"/>
          <w:sz w:val="24"/>
          <w:szCs w:val="24"/>
        </w:rPr>
        <w:t>z</w:t>
      </w:r>
      <w:r w:rsidRPr="009B1738">
        <w:rPr>
          <w:rFonts w:eastAsia="Times New Roman" w:cstheme="minorHAnsi"/>
          <w:sz w:val="24"/>
          <w:szCs w:val="24"/>
        </w:rPr>
        <w:lastRenderedPageBreak/>
        <w:t xml:space="preserve">kań, wspomaganych);wykorzystania narzędzi ekonomii społecznej w aktywizacji </w:t>
      </w:r>
      <w:proofErr w:type="spellStart"/>
      <w:r w:rsidRPr="009B1738">
        <w:rPr>
          <w:rFonts w:eastAsia="Times New Roman" w:cstheme="minorHAnsi"/>
          <w:sz w:val="24"/>
          <w:szCs w:val="24"/>
        </w:rPr>
        <w:t>społeczno</w:t>
      </w:r>
      <w:proofErr w:type="spellEnd"/>
      <w:r w:rsidRPr="009B1738">
        <w:rPr>
          <w:rFonts w:eastAsia="Times New Roman" w:cstheme="minorHAnsi"/>
          <w:sz w:val="24"/>
          <w:szCs w:val="24"/>
        </w:rPr>
        <w:t xml:space="preserve"> –zawodowej grup osób zagrożonych marginalizacją (CIS, KIS,ZAZ, WTZ zatrudnienie wspier</w:t>
      </w:r>
      <w:r w:rsidRPr="009B1738">
        <w:rPr>
          <w:rFonts w:eastAsia="Times New Roman" w:cstheme="minorHAnsi"/>
          <w:sz w:val="24"/>
          <w:szCs w:val="24"/>
        </w:rPr>
        <w:t>a</w:t>
      </w:r>
      <w:r w:rsidRPr="009B1738">
        <w:rPr>
          <w:rFonts w:eastAsia="Times New Roman" w:cstheme="minorHAnsi"/>
          <w:sz w:val="24"/>
          <w:szCs w:val="24"/>
        </w:rPr>
        <w:t>ne, spółdzielnie socjalne)</w:t>
      </w:r>
    </w:p>
    <w:p w:rsidR="00B776F7" w:rsidRPr="009B1738" w:rsidRDefault="00B776F7" w:rsidP="003A73D5">
      <w:pPr>
        <w:pStyle w:val="Akapitzlist"/>
        <w:numPr>
          <w:ilvl w:val="0"/>
          <w:numId w:val="14"/>
        </w:numPr>
        <w:spacing w:after="0" w:line="276" w:lineRule="auto"/>
        <w:ind w:left="289" w:hanging="289"/>
        <w:jc w:val="both"/>
        <w:rPr>
          <w:rFonts w:cstheme="minorHAnsi"/>
          <w:sz w:val="24"/>
          <w:szCs w:val="24"/>
        </w:rPr>
      </w:pPr>
      <w:r w:rsidRPr="009B1738">
        <w:rPr>
          <w:rFonts w:cstheme="minorHAnsi"/>
          <w:sz w:val="24"/>
          <w:szCs w:val="24"/>
        </w:rPr>
        <w:t>Strategia Rozwoju Kapitału Ludzkiego, przyjęta przez Radę Ministrów (uchwała nr 104 Rady Ministrów z dnia 18 czerwca 2013 r. w sprawie przyjęcia Strategii Rozwoju Kapitału Ludzkiego 2020).</w:t>
      </w:r>
    </w:p>
    <w:p w:rsidR="00B776F7" w:rsidRPr="009B1738" w:rsidRDefault="00B776F7" w:rsidP="003A73D5">
      <w:pPr>
        <w:spacing w:after="0" w:line="276" w:lineRule="auto"/>
        <w:jc w:val="both"/>
        <w:rPr>
          <w:rFonts w:cstheme="minorHAnsi"/>
          <w:sz w:val="24"/>
          <w:szCs w:val="24"/>
        </w:rPr>
      </w:pPr>
    </w:p>
    <w:p w:rsidR="00B776F7" w:rsidRPr="009B1738" w:rsidRDefault="00B776F7" w:rsidP="003A73D5">
      <w:pPr>
        <w:spacing w:after="0" w:line="276" w:lineRule="auto"/>
        <w:jc w:val="both"/>
        <w:rPr>
          <w:rFonts w:cstheme="minorHAnsi"/>
          <w:sz w:val="24"/>
          <w:szCs w:val="24"/>
        </w:rPr>
      </w:pPr>
      <w:r w:rsidRPr="009B1738">
        <w:rPr>
          <w:rFonts w:cstheme="minorHAnsi"/>
          <w:sz w:val="24"/>
          <w:szCs w:val="24"/>
        </w:rPr>
        <w:t>W celu szczegółowym 3 „Strategii Rozwoju Kapitału Ludzkiego 2020”-„Poprawa sytuacji osób i grup zagrożonych wykluczeniem społecznym” wskazywane są między innymi następujące kierunki interwencji:</w:t>
      </w:r>
    </w:p>
    <w:p w:rsidR="00B776F7" w:rsidRPr="009B1738" w:rsidRDefault="00B776F7" w:rsidP="003A73D5">
      <w:pPr>
        <w:numPr>
          <w:ilvl w:val="0"/>
          <w:numId w:val="6"/>
        </w:numPr>
        <w:spacing w:after="0" w:line="276" w:lineRule="auto"/>
        <w:jc w:val="both"/>
        <w:rPr>
          <w:rFonts w:cstheme="minorHAnsi"/>
          <w:sz w:val="24"/>
          <w:szCs w:val="24"/>
        </w:rPr>
      </w:pPr>
      <w:r w:rsidRPr="009B1738">
        <w:rPr>
          <w:rFonts w:cstheme="minorHAnsi"/>
          <w:sz w:val="24"/>
          <w:szCs w:val="24"/>
        </w:rPr>
        <w:t xml:space="preserve">Wzmocnienie potencjału instytucji publicznych oraz rozwój aktywności i współpracy instytucji publicznych i niepublicznych działających w obszarze pomocy społecznej i integracji społecznej, szczególnie sektora niepublicznego (niekomercyjnego), w tym współpraca ośrodków pomocy społecznej z instytucjami rynku pracy. </w:t>
      </w:r>
    </w:p>
    <w:p w:rsidR="00B776F7" w:rsidRPr="009B1738" w:rsidRDefault="00B776F7" w:rsidP="003A73D5">
      <w:pPr>
        <w:numPr>
          <w:ilvl w:val="0"/>
          <w:numId w:val="6"/>
        </w:numPr>
        <w:spacing w:after="0" w:line="276" w:lineRule="auto"/>
        <w:jc w:val="both"/>
        <w:rPr>
          <w:rFonts w:cstheme="minorHAnsi"/>
          <w:sz w:val="24"/>
          <w:szCs w:val="24"/>
        </w:rPr>
      </w:pPr>
      <w:r w:rsidRPr="009B1738">
        <w:rPr>
          <w:rFonts w:cstheme="minorHAnsi"/>
          <w:sz w:val="24"/>
          <w:szCs w:val="24"/>
        </w:rPr>
        <w:t xml:space="preserve">Rozbudowa narzędzi zapewniających osobom wykluczonym dostęp do usług publicznych pozwalających na powrót na rynek pracy. </w:t>
      </w:r>
    </w:p>
    <w:p w:rsidR="00B776F7" w:rsidRPr="009B1738" w:rsidRDefault="00B776F7" w:rsidP="003A73D5">
      <w:pPr>
        <w:numPr>
          <w:ilvl w:val="0"/>
          <w:numId w:val="6"/>
        </w:numPr>
        <w:spacing w:after="0" w:line="276" w:lineRule="auto"/>
        <w:jc w:val="both"/>
        <w:rPr>
          <w:rFonts w:cstheme="minorHAnsi"/>
          <w:sz w:val="24"/>
          <w:szCs w:val="24"/>
        </w:rPr>
      </w:pPr>
      <w:r w:rsidRPr="009B1738">
        <w:rPr>
          <w:rFonts w:cstheme="minorHAnsi"/>
          <w:sz w:val="24"/>
          <w:szCs w:val="24"/>
        </w:rPr>
        <w:t xml:space="preserve">Ograniczenie skali ubóstwa i zagrożenia ubóstwem, w szczególności wśród dzieci, osób starszych i niepełnosprawnych. Wzmocnienie działań profilaktycznych skierowanych do dzieci i rodzin zagrożonych dysfunkcją lub przeżywających trudności. Rozwój rodzinnych form pieczy zastępczej. </w:t>
      </w:r>
    </w:p>
    <w:p w:rsidR="00B776F7" w:rsidRPr="009B1738" w:rsidRDefault="00B776F7" w:rsidP="003A73D5">
      <w:pPr>
        <w:numPr>
          <w:ilvl w:val="0"/>
          <w:numId w:val="6"/>
        </w:numPr>
        <w:spacing w:after="0" w:line="276" w:lineRule="auto"/>
        <w:jc w:val="both"/>
        <w:rPr>
          <w:rFonts w:cstheme="minorHAnsi"/>
          <w:sz w:val="24"/>
          <w:szCs w:val="24"/>
        </w:rPr>
      </w:pPr>
      <w:r w:rsidRPr="009B1738">
        <w:rPr>
          <w:rFonts w:cstheme="minorHAnsi"/>
          <w:sz w:val="24"/>
          <w:szCs w:val="24"/>
        </w:rPr>
        <w:t xml:space="preserve">Rozwój aktywnych, w tym innowacyjnych form pomocy osobom zagrożonym lub wykluczonym społecznie (w tym: innowacji społecznych w sferze integracji oraz ekonomii społecznej i przedsiębiorczości społecznej). Wsparcie dla osób zagrożonych lub dotkniętych przemocą w rodzinie. Wsparcie dla osób niepełnosprawnych i ich otoczenia. </w:t>
      </w:r>
    </w:p>
    <w:p w:rsidR="00B776F7" w:rsidRPr="009B1738" w:rsidRDefault="00B776F7" w:rsidP="003A73D5">
      <w:pPr>
        <w:numPr>
          <w:ilvl w:val="0"/>
          <w:numId w:val="6"/>
        </w:numPr>
        <w:spacing w:after="0" w:line="276" w:lineRule="auto"/>
        <w:jc w:val="both"/>
        <w:rPr>
          <w:rFonts w:cstheme="minorHAnsi"/>
          <w:sz w:val="24"/>
          <w:szCs w:val="24"/>
        </w:rPr>
      </w:pPr>
      <w:r w:rsidRPr="009B1738">
        <w:rPr>
          <w:rFonts w:cstheme="minorHAnsi"/>
          <w:sz w:val="24"/>
          <w:szCs w:val="24"/>
        </w:rPr>
        <w:t xml:space="preserve">Zwiększenie dostępności mieszkań, w tym poprzez rozbudowę systemu najmu oraz rozwój mieszkalnictwa społecznego, przy założeniu, że będzie ono formą doraźnego i ograniczonego czasowo wsparcia osób w trudnej sytuacji materialnej. </w:t>
      </w:r>
    </w:p>
    <w:p w:rsidR="00B776F7" w:rsidRPr="009B1738" w:rsidRDefault="00B776F7" w:rsidP="003A73D5">
      <w:pPr>
        <w:spacing w:after="0" w:line="276" w:lineRule="auto"/>
        <w:jc w:val="both"/>
        <w:rPr>
          <w:rFonts w:cstheme="minorHAnsi"/>
          <w:bCs/>
          <w:sz w:val="24"/>
          <w:szCs w:val="24"/>
        </w:rPr>
      </w:pPr>
    </w:p>
    <w:p w:rsidR="00B776F7" w:rsidRPr="009B1738" w:rsidRDefault="00B776F7" w:rsidP="003A73D5">
      <w:pPr>
        <w:spacing w:after="0" w:line="276" w:lineRule="auto"/>
        <w:jc w:val="both"/>
        <w:rPr>
          <w:rFonts w:cstheme="minorHAnsi"/>
          <w:b/>
          <w:bCs/>
          <w:sz w:val="24"/>
          <w:szCs w:val="24"/>
        </w:rPr>
      </w:pPr>
      <w:r w:rsidRPr="009B1738">
        <w:rPr>
          <w:rFonts w:cstheme="minorHAnsi"/>
          <w:b/>
          <w:bCs/>
          <w:sz w:val="24"/>
          <w:szCs w:val="24"/>
        </w:rPr>
        <w:t>Niniejsza koncepcja transportu zostanie wprowadzona w formie Zarządzenia Burmistrza Gminy Słomniki.</w:t>
      </w:r>
    </w:p>
    <w:p w:rsidR="00B776F7" w:rsidRPr="009B1738" w:rsidRDefault="00B776F7" w:rsidP="003A73D5">
      <w:pPr>
        <w:spacing w:after="0" w:line="276" w:lineRule="auto"/>
        <w:jc w:val="both"/>
        <w:rPr>
          <w:rFonts w:cstheme="minorHAnsi"/>
          <w:b/>
          <w:bCs/>
          <w:sz w:val="24"/>
          <w:szCs w:val="24"/>
        </w:rPr>
      </w:pPr>
    </w:p>
    <w:p w:rsidR="00B776F7" w:rsidRDefault="00B776F7" w:rsidP="003A73D5">
      <w:pPr>
        <w:pStyle w:val="Akapitzlist"/>
        <w:numPr>
          <w:ilvl w:val="0"/>
          <w:numId w:val="24"/>
        </w:numPr>
        <w:suppressAutoHyphens w:val="0"/>
        <w:spacing w:after="0" w:line="276" w:lineRule="auto"/>
        <w:jc w:val="center"/>
        <w:rPr>
          <w:rFonts w:cstheme="minorHAnsi"/>
          <w:b/>
          <w:sz w:val="28"/>
          <w:szCs w:val="28"/>
          <w:lang w:eastAsia="zh-CN"/>
        </w:rPr>
      </w:pPr>
      <w:r w:rsidRPr="009B1738">
        <w:rPr>
          <w:rFonts w:cstheme="minorHAnsi"/>
          <w:b/>
          <w:sz w:val="28"/>
          <w:szCs w:val="28"/>
          <w:lang w:eastAsia="zh-CN"/>
        </w:rPr>
        <w:t>OCENA NIEZASPOKOJONYCH POTRZEB TRANSPORTOWYCH OSÓB Z P</w:t>
      </w:r>
      <w:r w:rsidRPr="009B1738">
        <w:rPr>
          <w:rFonts w:cstheme="minorHAnsi"/>
          <w:b/>
          <w:sz w:val="28"/>
          <w:szCs w:val="28"/>
          <w:lang w:eastAsia="zh-CN"/>
        </w:rPr>
        <w:t>O</w:t>
      </w:r>
      <w:r w:rsidRPr="009B1738">
        <w:rPr>
          <w:rFonts w:cstheme="minorHAnsi"/>
          <w:b/>
          <w:sz w:val="28"/>
          <w:szCs w:val="28"/>
          <w:lang w:eastAsia="zh-CN"/>
        </w:rPr>
        <w:t>TRZEBĄ WSPARCIA W ZAKRESIE MO</w:t>
      </w:r>
      <w:r w:rsidR="003A73D5">
        <w:rPr>
          <w:rFonts w:cstheme="minorHAnsi"/>
          <w:b/>
          <w:sz w:val="28"/>
          <w:szCs w:val="28"/>
          <w:lang w:eastAsia="zh-CN"/>
        </w:rPr>
        <w:t>BILNOŚCI</w:t>
      </w:r>
    </w:p>
    <w:p w:rsidR="003A73D5" w:rsidRDefault="003A73D5" w:rsidP="003A73D5">
      <w:pPr>
        <w:suppressAutoHyphens w:val="0"/>
        <w:spacing w:after="0" w:line="276" w:lineRule="auto"/>
        <w:jc w:val="center"/>
        <w:rPr>
          <w:rFonts w:cstheme="minorHAnsi"/>
          <w:b/>
          <w:sz w:val="28"/>
          <w:szCs w:val="28"/>
          <w:lang w:eastAsia="zh-CN"/>
        </w:rPr>
      </w:pPr>
    </w:p>
    <w:p w:rsidR="003A73D5" w:rsidRPr="009B1738" w:rsidRDefault="0077171C" w:rsidP="003A73D5">
      <w:pPr>
        <w:spacing w:after="0" w:line="276" w:lineRule="auto"/>
        <w:jc w:val="both"/>
        <w:rPr>
          <w:rFonts w:eastAsia="Times New Roman" w:cstheme="minorHAnsi"/>
          <w:bCs/>
          <w:sz w:val="24"/>
          <w:szCs w:val="24"/>
        </w:rPr>
      </w:pPr>
      <w:r>
        <w:rPr>
          <w:rFonts w:eastAsia="Times New Roman" w:cstheme="minorHAnsi"/>
          <w:bCs/>
          <w:sz w:val="24"/>
          <w:szCs w:val="24"/>
        </w:rPr>
        <w:t>Gmina Słomniki jest gminą</w:t>
      </w:r>
      <w:r w:rsidR="003A73D5" w:rsidRPr="009B1738">
        <w:rPr>
          <w:rFonts w:eastAsia="Times New Roman" w:cstheme="minorHAnsi"/>
          <w:bCs/>
          <w:sz w:val="24"/>
          <w:szCs w:val="24"/>
        </w:rPr>
        <w:t xml:space="preserve"> miejsko – wiejską obejmującą miasto Słomniki i 25 sołectw. Według stanu na 31.12.2019 roku miasto Słomniki zamieszkiwało 4180 osób zaś pozostałe miejscowości Gminy – 9320 osób. Gminę przecina droga krajowa nr 7 oraz linia kolejowa Kraków - Warszawa co powoduje że niektóre miejscowości jak same Słomniki czy Wesoła są </w:t>
      </w:r>
      <w:r w:rsidR="003A73D5" w:rsidRPr="009B1738">
        <w:rPr>
          <w:rFonts w:eastAsia="Times New Roman" w:cstheme="minorHAnsi"/>
          <w:bCs/>
          <w:sz w:val="24"/>
          <w:szCs w:val="24"/>
        </w:rPr>
        <w:lastRenderedPageBreak/>
        <w:t xml:space="preserve">świetnie skomunikowane z Krakowem oraz Miechowem. Na terenie miasta Słomniki są 2 stacje kolejowe, z czego jedna jest dostosowana w pełni do potrzeb osób niepełnosprawnych, znajduje się ona 1,7 km od Urzędu Miejskiego. Stacje są zlokalizowane ponadto w miejscowości Niedźwiedź i Smroków. Obecnie dzięki inwestycjom PKP przystanki są dostosowane do potrzeb osób niepełnosprawnych, przy stacjach znajdują się wygodne parkingi samochodowe i rowerowe. Do Gminy dociera także aglomeracyjna linia 222 z Krakowa – </w:t>
      </w:r>
      <w:proofErr w:type="spellStart"/>
      <w:r w:rsidR="003A73D5" w:rsidRPr="009B1738">
        <w:rPr>
          <w:rFonts w:eastAsia="Times New Roman" w:cstheme="minorHAnsi"/>
          <w:bCs/>
          <w:sz w:val="24"/>
          <w:szCs w:val="24"/>
        </w:rPr>
        <w:t>Czyżyn</w:t>
      </w:r>
      <w:proofErr w:type="spellEnd"/>
      <w:r w:rsidR="003A73D5" w:rsidRPr="009B1738">
        <w:rPr>
          <w:rFonts w:eastAsia="Times New Roman" w:cstheme="minorHAnsi"/>
          <w:bCs/>
          <w:sz w:val="24"/>
          <w:szCs w:val="24"/>
        </w:rPr>
        <w:t xml:space="preserve">, która kursuje po drodze łączącej Słomniki z Kocmyrzowem, co umożliwia mieszkańcom części miejscowości, np. Polanowic czy </w:t>
      </w:r>
      <w:proofErr w:type="spellStart"/>
      <w:r w:rsidR="003A73D5" w:rsidRPr="009B1738">
        <w:rPr>
          <w:rFonts w:eastAsia="Times New Roman" w:cstheme="minorHAnsi"/>
          <w:bCs/>
          <w:sz w:val="24"/>
          <w:szCs w:val="24"/>
        </w:rPr>
        <w:t>Ratajowa</w:t>
      </w:r>
      <w:proofErr w:type="spellEnd"/>
      <w:r w:rsidR="003A73D5" w:rsidRPr="009B1738">
        <w:rPr>
          <w:rFonts w:eastAsia="Times New Roman" w:cstheme="minorHAnsi"/>
          <w:bCs/>
          <w:sz w:val="24"/>
          <w:szCs w:val="24"/>
        </w:rPr>
        <w:t xml:space="preserve"> transport publiczny do Krakowa.  Gmina ma jednak przybliżony kształt sześciokąta, miejscowości położone „głębiej” są słabo skomunikowane z centrum Gminy. Tutaj brak samochodu powoduje całkowite wykluczenie, a wiele osób przede wszystkim w podeszłym wieku i z niepełnosprawnościami nie ma dostępu do własnego auta. A to w samych Słomnikach w promieniu kilkuset metrów od siebie znajdują się główne instytucje użyteczności publicznej: Urząd Miejski, GOPS, Zarząd Gospodarki Komunalnej i Mieszkaniowej, Filia Urzędu Pracy Powiatu Krakowskiego (jeden budynek), Policja, Wydział Ksiąg Wieczystych Sądu Rejonowego w Miechowie (jeden budynek, ok 150 m od budynku Urzędu), Przychodnia Zdrowia (ok. 250 m od Urzędu), Bank Spółdzielczy (300 m od Urzędu). Ponadto w Rynku w Słomnikach znajduje się główny punkt przesiadkowy i przystanek busów. </w:t>
      </w:r>
    </w:p>
    <w:p w:rsidR="003A73D5" w:rsidRPr="009B1738" w:rsidRDefault="003A73D5" w:rsidP="003A73D5">
      <w:pPr>
        <w:spacing w:after="0" w:line="276" w:lineRule="auto"/>
        <w:jc w:val="both"/>
        <w:rPr>
          <w:rFonts w:eastAsia="Times New Roman" w:cstheme="minorHAnsi"/>
          <w:sz w:val="24"/>
          <w:szCs w:val="24"/>
        </w:rPr>
      </w:pPr>
    </w:p>
    <w:p w:rsidR="003A73D5" w:rsidRPr="009B1738" w:rsidRDefault="003A73D5" w:rsidP="003A73D5">
      <w:pPr>
        <w:spacing w:after="0" w:line="276" w:lineRule="auto"/>
        <w:jc w:val="both"/>
        <w:rPr>
          <w:rFonts w:eastAsia="Times New Roman" w:cstheme="minorHAnsi"/>
          <w:sz w:val="24"/>
          <w:szCs w:val="24"/>
        </w:rPr>
      </w:pPr>
      <w:r w:rsidRPr="009B1738">
        <w:rPr>
          <w:rFonts w:eastAsia="Times New Roman" w:cstheme="minorHAnsi"/>
          <w:sz w:val="24"/>
          <w:szCs w:val="24"/>
        </w:rPr>
        <w:t xml:space="preserve">Według danych pozyskanych z Powiatowego Zespołu ds. Orzekania o Niepełnosprawności na koniec 2017 roku 173 mieszkańców Gminy powyżej 16 roku życia miało orzeczony stopnień niepełnosprawności, na koniec 2018 – 94  (z podziałem na : Z-20, U-55, L-19). Spośród osób wskazanych na koniec 2017 roku najwięcej było z przyczyny 05-R oraz (3 w kolejności) 10-N. Są to potencjalni użytkownicy usługi </w:t>
      </w:r>
      <w:proofErr w:type="spellStart"/>
      <w:r w:rsidRPr="009B1738">
        <w:rPr>
          <w:rFonts w:eastAsia="Times New Roman" w:cstheme="minorHAnsi"/>
          <w:sz w:val="24"/>
          <w:szCs w:val="24"/>
        </w:rPr>
        <w:t>door</w:t>
      </w:r>
      <w:proofErr w:type="spellEnd"/>
      <w:r w:rsidRPr="009B1738">
        <w:rPr>
          <w:rFonts w:eastAsia="Times New Roman" w:cstheme="minorHAnsi"/>
          <w:sz w:val="24"/>
          <w:szCs w:val="24"/>
        </w:rPr>
        <w:t>-to-</w:t>
      </w:r>
      <w:proofErr w:type="spellStart"/>
      <w:r w:rsidRPr="009B1738">
        <w:rPr>
          <w:rFonts w:eastAsia="Times New Roman" w:cstheme="minorHAnsi"/>
          <w:sz w:val="24"/>
          <w:szCs w:val="24"/>
        </w:rPr>
        <w:t>door</w:t>
      </w:r>
      <w:proofErr w:type="spellEnd"/>
      <w:r w:rsidRPr="009B1738">
        <w:rPr>
          <w:rFonts w:eastAsia="Times New Roman" w:cstheme="minorHAnsi"/>
          <w:sz w:val="24"/>
          <w:szCs w:val="24"/>
        </w:rPr>
        <w:t xml:space="preserve">. </w:t>
      </w:r>
    </w:p>
    <w:p w:rsidR="003A73D5" w:rsidRPr="009B1738" w:rsidRDefault="003A73D5" w:rsidP="003A73D5">
      <w:pPr>
        <w:spacing w:after="0" w:line="276" w:lineRule="auto"/>
        <w:jc w:val="both"/>
        <w:rPr>
          <w:rFonts w:eastAsia="Times New Roman" w:cstheme="minorHAnsi"/>
          <w:sz w:val="24"/>
          <w:szCs w:val="24"/>
        </w:rPr>
      </w:pPr>
      <w:r w:rsidRPr="009B1738">
        <w:rPr>
          <w:rFonts w:eastAsia="Times New Roman" w:cstheme="minorHAnsi"/>
          <w:sz w:val="24"/>
          <w:szCs w:val="24"/>
        </w:rPr>
        <w:t xml:space="preserve">Bariery transportowe dotykają mieszkańców np. miejscowości Niedźwiedź czy Prandocin. </w:t>
      </w:r>
      <w:proofErr w:type="spellStart"/>
      <w:r w:rsidRPr="009B1738">
        <w:rPr>
          <w:rFonts w:eastAsia="Times New Roman" w:cstheme="minorHAnsi"/>
          <w:sz w:val="24"/>
          <w:szCs w:val="24"/>
        </w:rPr>
        <w:t>Busy</w:t>
      </w:r>
      <w:proofErr w:type="spellEnd"/>
      <w:r w:rsidRPr="009B1738">
        <w:rPr>
          <w:rFonts w:eastAsia="Times New Roman" w:cstheme="minorHAnsi"/>
          <w:sz w:val="24"/>
          <w:szCs w:val="24"/>
        </w:rPr>
        <w:t xml:space="preserve"> jeżdżą droga krajową albo powiatową, do której trzeba docierać. Zupełnie pozbawione transportu publicznego (nie jeździ nic) są: Zagaje Smrokowskie, </w:t>
      </w:r>
      <w:proofErr w:type="spellStart"/>
      <w:r w:rsidRPr="009B1738">
        <w:rPr>
          <w:rFonts w:eastAsia="Times New Roman" w:cstheme="minorHAnsi"/>
          <w:sz w:val="24"/>
          <w:szCs w:val="24"/>
        </w:rPr>
        <w:t>Muniakowice</w:t>
      </w:r>
      <w:proofErr w:type="spellEnd"/>
      <w:r w:rsidRPr="009B1738">
        <w:rPr>
          <w:rFonts w:eastAsia="Times New Roman" w:cstheme="minorHAnsi"/>
          <w:sz w:val="24"/>
          <w:szCs w:val="24"/>
        </w:rPr>
        <w:t xml:space="preserve">, Janikowice, poważne trudności (jeździ jeden </w:t>
      </w:r>
      <w:proofErr w:type="spellStart"/>
      <w:r w:rsidRPr="009B1738">
        <w:rPr>
          <w:rFonts w:eastAsia="Times New Roman" w:cstheme="minorHAnsi"/>
          <w:sz w:val="24"/>
          <w:szCs w:val="24"/>
        </w:rPr>
        <w:t>bus</w:t>
      </w:r>
      <w:proofErr w:type="spellEnd"/>
      <w:r w:rsidRPr="009B1738">
        <w:rPr>
          <w:rFonts w:eastAsia="Times New Roman" w:cstheme="minorHAnsi"/>
          <w:sz w:val="24"/>
          <w:szCs w:val="24"/>
        </w:rPr>
        <w:t xml:space="preserve">, który nie dociera do odleglejszych zakątków wsi) mają Trątnowice czy Smroków. </w:t>
      </w:r>
    </w:p>
    <w:p w:rsidR="003A73D5" w:rsidRPr="009B1738" w:rsidRDefault="003A73D5" w:rsidP="003A73D5">
      <w:pPr>
        <w:spacing w:after="0" w:line="276" w:lineRule="auto"/>
        <w:jc w:val="both"/>
        <w:rPr>
          <w:rFonts w:cstheme="minorHAnsi"/>
          <w:bCs/>
          <w:sz w:val="24"/>
          <w:szCs w:val="24"/>
        </w:rPr>
      </w:pPr>
      <w:r w:rsidRPr="009B1738">
        <w:rPr>
          <w:rFonts w:eastAsia="Times New Roman" w:cstheme="minorHAnsi"/>
          <w:bCs/>
          <w:sz w:val="24"/>
          <w:szCs w:val="24"/>
        </w:rPr>
        <w:t>Na terenie Gminy Słomniki funkcjonuje Środowiskowy Dom Samopomocy prowadzony na zlecenie Gminy przez Stowarzyszenie „Ognisko”. ŚDS dowozi część uczestników na zajęcia, jednak 4 uczestników będących mieszkańcami Gminy nie jest dowożona. Trudności z ich dowozem wynikają m. in. z:</w:t>
      </w:r>
    </w:p>
    <w:p w:rsidR="003A73D5" w:rsidRPr="009B1738" w:rsidRDefault="003A73D5" w:rsidP="003A73D5">
      <w:pPr>
        <w:spacing w:after="0" w:line="276" w:lineRule="auto"/>
        <w:jc w:val="both"/>
        <w:rPr>
          <w:rFonts w:cstheme="minorHAnsi"/>
          <w:bCs/>
          <w:sz w:val="24"/>
          <w:szCs w:val="24"/>
        </w:rPr>
      </w:pPr>
      <w:r w:rsidRPr="009B1738">
        <w:rPr>
          <w:rFonts w:eastAsia="Times New Roman" w:cstheme="minorHAnsi"/>
          <w:bCs/>
          <w:sz w:val="24"/>
          <w:szCs w:val="24"/>
        </w:rPr>
        <w:t>- braku platformy w busie (tylko szyny), trudność w umieszczeniu wózka w busie ze względu na ryzyko dla zdrowia zbytniego obciążenia kręgosłupa kierowcy ŚDS, brak asysty w busie</w:t>
      </w:r>
    </w:p>
    <w:p w:rsidR="003A73D5" w:rsidRPr="009B1738" w:rsidRDefault="003A73D5" w:rsidP="003A73D5">
      <w:pPr>
        <w:spacing w:after="0" w:line="276" w:lineRule="auto"/>
        <w:jc w:val="both"/>
        <w:rPr>
          <w:rFonts w:cstheme="minorHAnsi"/>
          <w:bCs/>
          <w:sz w:val="24"/>
          <w:szCs w:val="24"/>
        </w:rPr>
      </w:pPr>
      <w:r w:rsidRPr="009B1738">
        <w:rPr>
          <w:rFonts w:eastAsia="Times New Roman" w:cstheme="minorHAnsi"/>
          <w:bCs/>
          <w:sz w:val="24"/>
          <w:szCs w:val="24"/>
        </w:rPr>
        <w:t xml:space="preserve">- przewóz 2 osób na wózku powoduje konieczność dodatkowego kursu, co rzutuje na czas dowozu i niemożność zrealizowania ustawowego zakresu zajęć w ŚDS (6 godzin). </w:t>
      </w:r>
    </w:p>
    <w:p w:rsidR="003A73D5" w:rsidRPr="009B1738" w:rsidRDefault="003A73D5" w:rsidP="003A73D5">
      <w:pPr>
        <w:spacing w:after="0" w:line="276" w:lineRule="auto"/>
        <w:jc w:val="both"/>
        <w:outlineLvl w:val="2"/>
        <w:rPr>
          <w:rFonts w:cstheme="minorHAnsi"/>
          <w:b/>
          <w:bCs/>
          <w:sz w:val="24"/>
          <w:szCs w:val="24"/>
        </w:rPr>
      </w:pPr>
      <w:r w:rsidRPr="009B1738">
        <w:rPr>
          <w:rFonts w:eastAsia="Times New Roman" w:cstheme="minorHAnsi"/>
          <w:bCs/>
          <w:sz w:val="24"/>
          <w:szCs w:val="24"/>
        </w:rPr>
        <w:t xml:space="preserve">Realizowany w okresie od X 2018 roku do nadal projekt aktywizacji </w:t>
      </w:r>
      <w:proofErr w:type="spellStart"/>
      <w:r w:rsidRPr="009B1738">
        <w:rPr>
          <w:rFonts w:eastAsia="Times New Roman" w:cstheme="minorHAnsi"/>
          <w:bCs/>
          <w:sz w:val="24"/>
          <w:szCs w:val="24"/>
        </w:rPr>
        <w:t>społeczno</w:t>
      </w:r>
      <w:proofErr w:type="spellEnd"/>
      <w:r w:rsidRPr="009B1738">
        <w:rPr>
          <w:rFonts w:eastAsia="Times New Roman" w:cstheme="minorHAnsi"/>
          <w:bCs/>
          <w:sz w:val="24"/>
          <w:szCs w:val="24"/>
        </w:rPr>
        <w:t xml:space="preserve"> – zawodowej „</w:t>
      </w:r>
      <w:r w:rsidRPr="009B1738">
        <w:rPr>
          <w:rFonts w:eastAsia="Times New Roman" w:cstheme="minorHAnsi"/>
          <w:sz w:val="24"/>
          <w:szCs w:val="24"/>
        </w:rPr>
        <w:t xml:space="preserve">MAM CEL aktywna integracja w Gminie Słomniki” w ramach Regionalnego Programu Operacyjnego Województwa Małopolskiego na lata 2014–2020, </w:t>
      </w:r>
      <w:r w:rsidRPr="009B1738">
        <w:rPr>
          <w:rFonts w:eastAsia="Times New Roman" w:cstheme="minorHAnsi"/>
          <w:bCs/>
          <w:sz w:val="24"/>
          <w:szCs w:val="24"/>
        </w:rPr>
        <w:t>Działania 9.1</w:t>
      </w:r>
      <w:r w:rsidRPr="009B1738">
        <w:rPr>
          <w:rFonts w:eastAsia="Times New Roman" w:cstheme="minorHAnsi"/>
          <w:sz w:val="24"/>
          <w:szCs w:val="24"/>
        </w:rPr>
        <w:t xml:space="preserve"> Aktywna </w:t>
      </w:r>
      <w:r w:rsidRPr="009B1738">
        <w:rPr>
          <w:rFonts w:eastAsia="Times New Roman" w:cstheme="minorHAnsi"/>
          <w:sz w:val="24"/>
          <w:szCs w:val="24"/>
        </w:rPr>
        <w:lastRenderedPageBreak/>
        <w:t xml:space="preserve">integracja, </w:t>
      </w:r>
      <w:r w:rsidRPr="009B1738">
        <w:rPr>
          <w:rFonts w:eastAsia="Times New Roman" w:cstheme="minorHAnsi"/>
          <w:bCs/>
          <w:sz w:val="24"/>
          <w:szCs w:val="24"/>
        </w:rPr>
        <w:t>Poddziałania 9.1.1</w:t>
      </w:r>
      <w:r w:rsidRPr="009B1738">
        <w:rPr>
          <w:rFonts w:eastAsia="Times New Roman" w:cstheme="minorHAnsi"/>
          <w:sz w:val="24"/>
          <w:szCs w:val="24"/>
        </w:rPr>
        <w:t xml:space="preserve"> Aktywna integracja - projekty konkursowe wyłącznie dla OPS/PCPR,  T</w:t>
      </w:r>
      <w:r w:rsidRPr="009B1738">
        <w:rPr>
          <w:rFonts w:eastAsia="Times New Roman" w:cstheme="minorHAnsi"/>
          <w:bCs/>
          <w:sz w:val="24"/>
          <w:szCs w:val="24"/>
        </w:rPr>
        <w:t>yp projektu A. realizowane przez ośrodki pomocy społecznej i powiatowe centra pomocy rodzinie, kompleksowe programy na rzecz aktywizacji społecznej i zawodowej osób zagrożonych ubóstwem lub wykluczeniem społecznym oraz ich otoczenia</w:t>
      </w:r>
      <w:r w:rsidRPr="009B1738">
        <w:rPr>
          <w:rFonts w:eastAsia="Times New Roman" w:cstheme="minorHAnsi"/>
          <w:b/>
          <w:bCs/>
          <w:sz w:val="24"/>
          <w:szCs w:val="24"/>
        </w:rPr>
        <w:t xml:space="preserve"> </w:t>
      </w:r>
      <w:r w:rsidRPr="009B1738">
        <w:rPr>
          <w:rFonts w:eastAsia="Times New Roman" w:cstheme="minorHAnsi"/>
          <w:bCs/>
          <w:sz w:val="24"/>
          <w:szCs w:val="24"/>
        </w:rPr>
        <w:t xml:space="preserve">pokazał zapotrzebowanie uczestników z niepełnosprawnościami na transport w celu wzięcia udziału w zajęciach aktywizacji </w:t>
      </w:r>
      <w:proofErr w:type="spellStart"/>
      <w:r w:rsidRPr="009B1738">
        <w:rPr>
          <w:rFonts w:eastAsia="Times New Roman" w:cstheme="minorHAnsi"/>
          <w:bCs/>
          <w:sz w:val="24"/>
          <w:szCs w:val="24"/>
        </w:rPr>
        <w:t>społeczno</w:t>
      </w:r>
      <w:proofErr w:type="spellEnd"/>
      <w:r w:rsidRPr="009B1738">
        <w:rPr>
          <w:rFonts w:eastAsia="Times New Roman" w:cstheme="minorHAnsi"/>
          <w:bCs/>
          <w:sz w:val="24"/>
          <w:szCs w:val="24"/>
        </w:rPr>
        <w:t xml:space="preserve"> – zawodowej (kursy, staże, szkolenia, warsztaty z zakresu komunikacji społecznej). Ponadto część uczestników pomimo sprawności fizycznej miała także poważne problemy z dotarciem na miejsce szkolenia ze względu na brak własnych środków transportu i zamieszkiwanie w miejscowościach, nieskomunikowanych ze Słomnikami, w których odbywały się zajęcia. Planowaną kontynuacją projektu, który zakończy się w </w:t>
      </w:r>
      <w:r w:rsidR="0077171C">
        <w:rPr>
          <w:rFonts w:eastAsia="Times New Roman" w:cstheme="minorHAnsi"/>
          <w:bCs/>
          <w:sz w:val="24"/>
          <w:szCs w:val="24"/>
        </w:rPr>
        <w:t>czerwcu</w:t>
      </w:r>
      <w:r w:rsidRPr="009B1738">
        <w:rPr>
          <w:rFonts w:eastAsia="Times New Roman" w:cstheme="minorHAnsi"/>
          <w:bCs/>
          <w:sz w:val="24"/>
          <w:szCs w:val="24"/>
        </w:rPr>
        <w:t xml:space="preserve"> 2021 roku będzie </w:t>
      </w:r>
      <w:r w:rsidR="0077171C">
        <w:rPr>
          <w:rFonts w:eastAsia="Times New Roman" w:cstheme="minorHAnsi"/>
          <w:bCs/>
          <w:sz w:val="24"/>
          <w:szCs w:val="24"/>
        </w:rPr>
        <w:t>próba powołania podmiotu ekonomii społecznej, np. stowarzyszenia będącego przedsiębiorstwem społecznym</w:t>
      </w:r>
      <w:r w:rsidRPr="009B1738">
        <w:rPr>
          <w:rFonts w:eastAsia="Times New Roman" w:cstheme="minorHAnsi"/>
          <w:bCs/>
          <w:sz w:val="24"/>
          <w:szCs w:val="24"/>
        </w:rPr>
        <w:t xml:space="preserve">. Już dzisiaj wiemy, że spotkamy się z tymi samymi problemami związanymi z przemieszczaniem się uczestników na zajęcia w </w:t>
      </w:r>
      <w:r w:rsidR="0077171C">
        <w:rPr>
          <w:rFonts w:eastAsia="Times New Roman" w:cstheme="minorHAnsi"/>
          <w:bCs/>
          <w:sz w:val="24"/>
          <w:szCs w:val="24"/>
        </w:rPr>
        <w:t>tym podmiocie,</w:t>
      </w:r>
      <w:r w:rsidRPr="009B1738">
        <w:rPr>
          <w:rFonts w:eastAsia="Times New Roman" w:cstheme="minorHAnsi"/>
          <w:bCs/>
          <w:sz w:val="24"/>
          <w:szCs w:val="24"/>
        </w:rPr>
        <w:t xml:space="preserve"> co w projekcie Mam Cel, uczestnikami będą bowiem osoby z kręgu osób zagrożonych wykluczeniem, tj. m.in. długotrwale bezrobotne, z niepełnosprawnościami, z wysokim poziomem życiowej niezaradności. </w:t>
      </w:r>
    </w:p>
    <w:p w:rsidR="003A73D5" w:rsidRPr="009B1738" w:rsidRDefault="003A73D5" w:rsidP="003A73D5">
      <w:pPr>
        <w:spacing w:after="0" w:line="276" w:lineRule="auto"/>
        <w:jc w:val="both"/>
        <w:rPr>
          <w:rFonts w:eastAsia="Times New Roman" w:cstheme="minorHAnsi"/>
          <w:sz w:val="24"/>
          <w:szCs w:val="24"/>
        </w:rPr>
      </w:pPr>
      <w:r w:rsidRPr="009B1738">
        <w:rPr>
          <w:rFonts w:eastAsia="Times New Roman" w:cstheme="minorHAnsi"/>
          <w:bCs/>
          <w:sz w:val="24"/>
          <w:szCs w:val="24"/>
        </w:rPr>
        <w:t>Kolejną grupą osób z terenu Gminy z niezaspokojoną potrzebą transportową są dzieci i młodzież, którzy mogliby korzystać z oferty placówki wsparcia dziennego, działającej w Gminie od IX 2018 roku w ramach projektu „</w:t>
      </w:r>
      <w:r w:rsidRPr="009B1738">
        <w:rPr>
          <w:rFonts w:eastAsia="Times New Roman" w:cstheme="minorHAnsi"/>
          <w:sz w:val="24"/>
          <w:szCs w:val="24"/>
          <w:shd w:val="clear" w:color="auto" w:fill="FFFFFF"/>
        </w:rPr>
        <w:t xml:space="preserve">Aktywne Słomniki” - utworzenie i prowadzenie placówki wsparcia dziennego dla dzieci i młodzieży” </w:t>
      </w:r>
      <w:r w:rsidRPr="009B1738">
        <w:rPr>
          <w:rFonts w:eastAsia="Times New Roman" w:cstheme="minorHAnsi"/>
          <w:sz w:val="24"/>
          <w:szCs w:val="24"/>
        </w:rPr>
        <w:t xml:space="preserve">w ramach Regionalnego Programu Operacyjnego Województwa Małopolskiego na lata 2014–2020, Poddziałania 9.2.1 Usługi społeczne i zdrowotne w regionie, Typu C: wsparcie dla tworzenia i/lub działalności placówek wsparcia dziennego dla dzieci i młodzieży.  Placówka działa w Słomnikach, natomiast obserwujemy zapotrzebowanie i zainteresowanie udziałem w zajęciach dzieci i młodzież z miejscowości wiejskich. Analiza sytuacji przeprowadzana w roku 2019 pokazała, że nie mamy żadnej możliwości dowozu tych dzieci do Słomnik. Transport szkolny jest ograniczony do określonych godzin i liczby kursów, autobus MPK nie dociera do miejscowości Polanowice (dzieci musiałyby iść kilkaset metrów drogą do drogi powiatowej i tam wsiadać do autobusu, co w przypadku młodszych dzieci z początkowych klas SP nie ma szansy realizacji. </w:t>
      </w:r>
    </w:p>
    <w:p w:rsidR="003A73D5" w:rsidRPr="009B1738" w:rsidRDefault="003A73D5" w:rsidP="003A73D5">
      <w:pPr>
        <w:spacing w:after="0" w:line="276" w:lineRule="auto"/>
        <w:jc w:val="both"/>
        <w:rPr>
          <w:rFonts w:eastAsia="Times New Roman" w:cstheme="minorHAnsi"/>
          <w:sz w:val="24"/>
          <w:szCs w:val="24"/>
        </w:rPr>
      </w:pPr>
      <w:r w:rsidRPr="009B1738">
        <w:rPr>
          <w:rFonts w:eastAsia="Times New Roman" w:cstheme="minorHAnsi"/>
          <w:sz w:val="24"/>
          <w:szCs w:val="24"/>
        </w:rPr>
        <w:t>Ponadto wśród klientów GOPS niezaspokojona potrzeba transportu występuje:</w:t>
      </w:r>
    </w:p>
    <w:p w:rsidR="003A73D5" w:rsidRPr="009B1738" w:rsidRDefault="003A73D5" w:rsidP="003A73D5">
      <w:pPr>
        <w:spacing w:after="0" w:line="276" w:lineRule="auto"/>
        <w:jc w:val="both"/>
        <w:rPr>
          <w:rFonts w:eastAsia="Times New Roman" w:cstheme="minorHAnsi"/>
          <w:sz w:val="24"/>
          <w:szCs w:val="24"/>
        </w:rPr>
      </w:pPr>
      <w:r w:rsidRPr="009B1738">
        <w:rPr>
          <w:rFonts w:eastAsia="Times New Roman" w:cstheme="minorHAnsi"/>
          <w:sz w:val="24"/>
          <w:szCs w:val="24"/>
        </w:rPr>
        <w:t>- u osób objętych usługami opiekuńczymi – dotarcie do specjalisty na kontrolę, do placówki zajmującej się zaopatrzeniem w sprzęt ortopedyczny i pomocniczy</w:t>
      </w:r>
    </w:p>
    <w:p w:rsidR="003A73D5" w:rsidRPr="009B1738" w:rsidRDefault="003A73D5" w:rsidP="003A73D5">
      <w:pPr>
        <w:spacing w:after="0" w:line="276" w:lineRule="auto"/>
        <w:jc w:val="both"/>
        <w:rPr>
          <w:rFonts w:eastAsia="Times New Roman" w:cstheme="minorHAnsi"/>
          <w:sz w:val="24"/>
          <w:szCs w:val="24"/>
        </w:rPr>
      </w:pPr>
      <w:r w:rsidRPr="009B1738">
        <w:rPr>
          <w:rFonts w:eastAsia="Times New Roman" w:cstheme="minorHAnsi"/>
          <w:sz w:val="24"/>
          <w:szCs w:val="24"/>
        </w:rPr>
        <w:t>- u osób bezdomnych, które nie mają jak dotrzeć do schroniska, do którego są kierowane przez GOPS lub powrócić do niego po np. leczeniu, które odbywa się w szpitalu w dużym ośrodku miejskim (Kraków, Katowice)</w:t>
      </w:r>
    </w:p>
    <w:p w:rsidR="003A73D5" w:rsidRPr="009B1738" w:rsidRDefault="003A73D5" w:rsidP="003A73D5">
      <w:pPr>
        <w:spacing w:after="0" w:line="276" w:lineRule="auto"/>
        <w:jc w:val="both"/>
        <w:rPr>
          <w:rFonts w:eastAsia="Times New Roman" w:cstheme="minorHAnsi"/>
          <w:sz w:val="24"/>
          <w:szCs w:val="24"/>
        </w:rPr>
      </w:pPr>
      <w:r w:rsidRPr="009B1738">
        <w:rPr>
          <w:rFonts w:eastAsia="Times New Roman" w:cstheme="minorHAnsi"/>
          <w:sz w:val="24"/>
          <w:szCs w:val="24"/>
        </w:rPr>
        <w:t xml:space="preserve">- u osób objętych usługą Asystenta Osobistego Osoby Niepełnosprawnej ora asystenta rodziny, występują tu różnorodne potrzeby począwszy od dotarcia do kościoła czy placówki kulturalnej (AOON) skończywszy na dotarciu do placówki szkolnej dziecka (AR), asystenci nie mogą tych osób wozić swoimi samochodami, a równocześnie te osoby mają często problem </w:t>
      </w:r>
      <w:r w:rsidRPr="009B1738">
        <w:rPr>
          <w:rFonts w:eastAsia="Times New Roman" w:cstheme="minorHAnsi"/>
          <w:sz w:val="24"/>
          <w:szCs w:val="24"/>
        </w:rPr>
        <w:lastRenderedPageBreak/>
        <w:t>z poruszaniem się wynikający z wieku i niepełnosprawności lub oddalenia od przystanków komunikacji przy braku własnego środka transportu</w:t>
      </w:r>
    </w:p>
    <w:p w:rsidR="003A73D5" w:rsidRPr="009B1738" w:rsidRDefault="003A73D5" w:rsidP="003A73D5">
      <w:pPr>
        <w:spacing w:after="0" w:line="276" w:lineRule="auto"/>
        <w:jc w:val="both"/>
        <w:rPr>
          <w:rFonts w:eastAsia="Times New Roman" w:cstheme="minorHAnsi"/>
          <w:sz w:val="24"/>
          <w:szCs w:val="24"/>
        </w:rPr>
      </w:pPr>
      <w:r w:rsidRPr="009B1738">
        <w:rPr>
          <w:rFonts w:eastAsia="Times New Roman" w:cstheme="minorHAnsi"/>
          <w:sz w:val="24"/>
          <w:szCs w:val="24"/>
        </w:rPr>
        <w:t xml:space="preserve">- u osób umieszczanych w DPS, które nie kwalifikują się do transportu medycznego, albo Gmina musi zapłacić za ten transport. </w:t>
      </w:r>
    </w:p>
    <w:p w:rsidR="003A73D5" w:rsidRDefault="0077171C" w:rsidP="00095EFE">
      <w:pPr>
        <w:suppressAutoHyphens w:val="0"/>
        <w:spacing w:after="0" w:line="276" w:lineRule="auto"/>
        <w:jc w:val="both"/>
        <w:rPr>
          <w:rFonts w:eastAsia="Times New Roman" w:cstheme="minorHAnsi"/>
          <w:sz w:val="24"/>
          <w:szCs w:val="24"/>
        </w:rPr>
      </w:pPr>
      <w:r>
        <w:rPr>
          <w:rFonts w:eastAsia="Times New Roman" w:cstheme="minorHAnsi"/>
          <w:sz w:val="24"/>
          <w:szCs w:val="24"/>
        </w:rPr>
        <w:t>W związku z ubieganiem się Gminy o grant na realizację usług indywidualnego transportu</w:t>
      </w:r>
      <w:r w:rsidRPr="009B1738">
        <w:rPr>
          <w:rFonts w:eastAsia="Times New Roman" w:cstheme="minorHAnsi"/>
          <w:sz w:val="24"/>
          <w:szCs w:val="24"/>
        </w:rPr>
        <w:t xml:space="preserve"> przygotowana</w:t>
      </w:r>
      <w:r w:rsidR="003A73D5" w:rsidRPr="009B1738">
        <w:rPr>
          <w:rFonts w:eastAsia="Times New Roman" w:cstheme="minorHAnsi"/>
          <w:sz w:val="24"/>
          <w:szCs w:val="24"/>
        </w:rPr>
        <w:t xml:space="preserve"> została ankieta badająca potrzebę skorzystania z transportu wśród osób, w</w:t>
      </w:r>
      <w:r w:rsidR="003A73D5" w:rsidRPr="009B1738">
        <w:rPr>
          <w:rFonts w:eastAsia="Times New Roman" w:cstheme="minorHAnsi"/>
          <w:sz w:val="24"/>
          <w:szCs w:val="24"/>
        </w:rPr>
        <w:t>y</w:t>
      </w:r>
      <w:r w:rsidR="003A73D5" w:rsidRPr="009B1738">
        <w:rPr>
          <w:rFonts w:eastAsia="Times New Roman" w:cstheme="minorHAnsi"/>
          <w:sz w:val="24"/>
          <w:szCs w:val="24"/>
        </w:rPr>
        <w:t xml:space="preserve">magających wsparcia w zakresie mobilności. Ankieta została umieszona w </w:t>
      </w:r>
      <w:proofErr w:type="spellStart"/>
      <w:r w:rsidR="003A73D5" w:rsidRPr="009B1738">
        <w:rPr>
          <w:rFonts w:eastAsia="Times New Roman" w:cstheme="minorHAnsi"/>
          <w:sz w:val="24"/>
          <w:szCs w:val="24"/>
        </w:rPr>
        <w:t>internecie</w:t>
      </w:r>
      <w:proofErr w:type="spellEnd"/>
      <w:r w:rsidR="003A73D5" w:rsidRPr="009B1738">
        <w:rPr>
          <w:rFonts w:eastAsia="Times New Roman" w:cstheme="minorHAnsi"/>
          <w:sz w:val="24"/>
          <w:szCs w:val="24"/>
        </w:rPr>
        <w:t xml:space="preserve">, została rozpowszechniona na </w:t>
      </w:r>
      <w:proofErr w:type="spellStart"/>
      <w:r w:rsidR="003A73D5" w:rsidRPr="009B1738">
        <w:rPr>
          <w:rFonts w:eastAsia="Times New Roman" w:cstheme="minorHAnsi"/>
          <w:sz w:val="24"/>
          <w:szCs w:val="24"/>
        </w:rPr>
        <w:t>fanpagu</w:t>
      </w:r>
      <w:proofErr w:type="spellEnd"/>
      <w:r w:rsidR="003A73D5" w:rsidRPr="009B1738">
        <w:rPr>
          <w:rFonts w:eastAsia="Times New Roman" w:cstheme="minorHAnsi"/>
          <w:sz w:val="24"/>
          <w:szCs w:val="24"/>
        </w:rPr>
        <w:t xml:space="preserve"> Gminy i GOPS oraz stronach internetowych. W ankiecie wzi</w:t>
      </w:r>
      <w:r w:rsidR="003A73D5" w:rsidRPr="009B1738">
        <w:rPr>
          <w:rFonts w:eastAsia="Times New Roman" w:cstheme="minorHAnsi"/>
          <w:sz w:val="24"/>
          <w:szCs w:val="24"/>
        </w:rPr>
        <w:t>ę</w:t>
      </w:r>
      <w:r w:rsidR="003A73D5" w:rsidRPr="009B1738">
        <w:rPr>
          <w:rFonts w:eastAsia="Times New Roman" w:cstheme="minorHAnsi"/>
          <w:sz w:val="24"/>
          <w:szCs w:val="24"/>
        </w:rPr>
        <w:t xml:space="preserve">ło udział </w:t>
      </w:r>
      <w:r>
        <w:rPr>
          <w:rFonts w:eastAsia="Times New Roman" w:cstheme="minorHAnsi"/>
          <w:sz w:val="24"/>
          <w:szCs w:val="24"/>
        </w:rPr>
        <w:t xml:space="preserve">tylko </w:t>
      </w:r>
      <w:r w:rsidR="003A73D5" w:rsidRPr="009B1738">
        <w:rPr>
          <w:rFonts w:eastAsia="Times New Roman" w:cstheme="minorHAnsi"/>
          <w:sz w:val="24"/>
          <w:szCs w:val="24"/>
        </w:rPr>
        <w:t>6 osób, z czego wszystkie określiły się jako wymagające wsparcia w zakresie transportu dla osoby, którą się opiekują. 3 wskazały, ze mieszkają w miejscowościach, do których nie dociera transport publiczny, 2 mają do niego daleko. Wszystkie wskazały, że sk</w:t>
      </w:r>
      <w:r w:rsidR="003A73D5" w:rsidRPr="009B1738">
        <w:rPr>
          <w:rFonts w:eastAsia="Times New Roman" w:cstheme="minorHAnsi"/>
          <w:sz w:val="24"/>
          <w:szCs w:val="24"/>
        </w:rPr>
        <w:t>o</w:t>
      </w:r>
      <w:r w:rsidR="003A73D5" w:rsidRPr="009B1738">
        <w:rPr>
          <w:rFonts w:eastAsia="Times New Roman" w:cstheme="minorHAnsi"/>
          <w:sz w:val="24"/>
          <w:szCs w:val="24"/>
        </w:rPr>
        <w:t>rzystałyby z usługi transportu „od drzwi do drzwi”, dostosowanym pojazdem z asystą. Na</w:t>
      </w:r>
      <w:r w:rsidR="003A73D5" w:rsidRPr="009B1738">
        <w:rPr>
          <w:rFonts w:eastAsia="Times New Roman" w:cstheme="minorHAnsi"/>
          <w:sz w:val="24"/>
          <w:szCs w:val="24"/>
        </w:rPr>
        <w:t>j</w:t>
      </w:r>
      <w:r w:rsidR="003A73D5" w:rsidRPr="009B1738">
        <w:rPr>
          <w:rFonts w:eastAsia="Times New Roman" w:cstheme="minorHAnsi"/>
          <w:sz w:val="24"/>
          <w:szCs w:val="24"/>
        </w:rPr>
        <w:t>więcej osób (5) wskazało, że skorzystałoby z usługi, aby pojechać na wizytę do lekarza specj</w:t>
      </w:r>
      <w:r w:rsidR="003A73D5" w:rsidRPr="009B1738">
        <w:rPr>
          <w:rFonts w:eastAsia="Times New Roman" w:cstheme="minorHAnsi"/>
          <w:sz w:val="24"/>
          <w:szCs w:val="24"/>
        </w:rPr>
        <w:t>a</w:t>
      </w:r>
      <w:r w:rsidR="003A73D5" w:rsidRPr="009B1738">
        <w:rPr>
          <w:rFonts w:eastAsia="Times New Roman" w:cstheme="minorHAnsi"/>
          <w:sz w:val="24"/>
          <w:szCs w:val="24"/>
        </w:rPr>
        <w:t>listy, 3 osoby – na rehabilitację, 2 na zajęcia edukacyjne, 2 aby skorzystać z oferty kulturalnej. W tym pytaniu istniała możliwość wielokrotnego wyboru.</w:t>
      </w:r>
    </w:p>
    <w:p w:rsidR="003A73D5" w:rsidRDefault="003A73D5" w:rsidP="003A73D5">
      <w:pPr>
        <w:suppressAutoHyphens w:val="0"/>
        <w:spacing w:after="0" w:line="276" w:lineRule="auto"/>
        <w:jc w:val="center"/>
        <w:rPr>
          <w:rFonts w:eastAsia="Times New Roman" w:cstheme="minorHAnsi"/>
          <w:sz w:val="24"/>
          <w:szCs w:val="24"/>
        </w:rPr>
      </w:pPr>
    </w:p>
    <w:p w:rsidR="003A73D5" w:rsidRDefault="003A73D5" w:rsidP="003A73D5">
      <w:pPr>
        <w:pStyle w:val="Akapitzlist"/>
        <w:numPr>
          <w:ilvl w:val="0"/>
          <w:numId w:val="24"/>
        </w:numPr>
        <w:suppressAutoHyphens w:val="0"/>
        <w:spacing w:after="0" w:line="276" w:lineRule="auto"/>
        <w:jc w:val="center"/>
        <w:rPr>
          <w:rFonts w:cstheme="minorHAnsi"/>
          <w:b/>
          <w:sz w:val="28"/>
          <w:szCs w:val="28"/>
          <w:lang w:eastAsia="zh-CN"/>
        </w:rPr>
      </w:pPr>
      <w:r w:rsidRPr="003A73D5">
        <w:rPr>
          <w:rFonts w:cstheme="minorHAnsi"/>
          <w:b/>
          <w:sz w:val="28"/>
          <w:szCs w:val="28"/>
          <w:lang w:eastAsia="zh-CN"/>
        </w:rPr>
        <w:t>OPIS DZIAŁAŃ PROWADZONYCH PRZEZ JST I INNE PODMIOTY NA RZECZ AKTYWIZACJI SPOŁECZNO-ZAWODOWEJ OSÓB Z POTRZEBĄ</w:t>
      </w:r>
      <w:r>
        <w:rPr>
          <w:rFonts w:cstheme="minorHAnsi"/>
          <w:b/>
          <w:sz w:val="28"/>
          <w:szCs w:val="28"/>
          <w:lang w:eastAsia="zh-CN"/>
        </w:rPr>
        <w:t xml:space="preserve"> WSPARCIA W ZAKRESIE MOBILNOŚCI</w:t>
      </w:r>
    </w:p>
    <w:p w:rsidR="003A73D5" w:rsidRDefault="003A73D5" w:rsidP="003A73D5">
      <w:pPr>
        <w:pStyle w:val="Akapitzlist"/>
        <w:suppressAutoHyphens w:val="0"/>
        <w:spacing w:after="0" w:line="276" w:lineRule="auto"/>
        <w:rPr>
          <w:rFonts w:cstheme="minorHAnsi"/>
          <w:b/>
          <w:sz w:val="28"/>
          <w:szCs w:val="28"/>
          <w:lang w:eastAsia="zh-CN"/>
        </w:rPr>
      </w:pPr>
    </w:p>
    <w:p w:rsidR="008B42DA" w:rsidRPr="008B42DA" w:rsidRDefault="008B42DA" w:rsidP="008B42DA">
      <w:pPr>
        <w:suppressAutoHyphens w:val="0"/>
        <w:spacing w:after="0" w:line="276" w:lineRule="auto"/>
        <w:jc w:val="both"/>
        <w:rPr>
          <w:rFonts w:eastAsia="Times New Roman" w:cstheme="minorHAnsi"/>
          <w:bCs/>
          <w:sz w:val="24"/>
          <w:szCs w:val="24"/>
        </w:rPr>
      </w:pPr>
      <w:r w:rsidRPr="008B42DA">
        <w:rPr>
          <w:rFonts w:eastAsia="Times New Roman" w:cstheme="minorHAnsi"/>
          <w:bCs/>
          <w:sz w:val="24"/>
          <w:szCs w:val="24"/>
        </w:rPr>
        <w:t xml:space="preserve">Gmina Słomniki realizuje następujące projekty aktywizacji </w:t>
      </w:r>
      <w:proofErr w:type="spellStart"/>
      <w:r w:rsidRPr="008B42DA">
        <w:rPr>
          <w:rFonts w:eastAsia="Times New Roman" w:cstheme="minorHAnsi"/>
          <w:bCs/>
          <w:sz w:val="24"/>
          <w:szCs w:val="24"/>
        </w:rPr>
        <w:t>społeczno</w:t>
      </w:r>
      <w:proofErr w:type="spellEnd"/>
      <w:r w:rsidRPr="008B42DA">
        <w:rPr>
          <w:rFonts w:eastAsia="Times New Roman" w:cstheme="minorHAnsi"/>
          <w:bCs/>
          <w:sz w:val="24"/>
          <w:szCs w:val="24"/>
        </w:rPr>
        <w:t xml:space="preserve"> – zawodowej, których uczestnikami są osoby z potrzebą wsparcia w zakresie mobilności:</w:t>
      </w:r>
    </w:p>
    <w:p w:rsidR="008B42DA" w:rsidRDefault="008B42DA" w:rsidP="00526213">
      <w:pPr>
        <w:pStyle w:val="Akapitzlist"/>
        <w:numPr>
          <w:ilvl w:val="0"/>
          <w:numId w:val="26"/>
        </w:numPr>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„MAM CEL aktywna integracja w Gminie Słomniki” w ramach Regionalnego Programu Operacyjnego Województwa Małopolskiego na lata 2014–2020, Działania 9.1 Aktywna integracja, Poddziałania 9.1.1 Aktywna integracja - projekty konkursowe wyłącznie dla OPS/PCPR,  Typ projektu A. realizowane przez ośrodki pomocy społecznej i powiatowe centra pomocy rodzinie, kompleksowe programy na rzecz aktywizacji społecznej i zaw</w:t>
      </w:r>
      <w:r w:rsidRPr="008B42DA">
        <w:rPr>
          <w:rFonts w:eastAsia="Times New Roman" w:cstheme="minorHAnsi"/>
          <w:bCs/>
          <w:sz w:val="24"/>
          <w:szCs w:val="24"/>
        </w:rPr>
        <w:t>o</w:t>
      </w:r>
      <w:r w:rsidRPr="008B42DA">
        <w:rPr>
          <w:rFonts w:eastAsia="Times New Roman" w:cstheme="minorHAnsi"/>
          <w:bCs/>
          <w:sz w:val="24"/>
          <w:szCs w:val="24"/>
        </w:rPr>
        <w:t>dowej osób zagrożonych ubóstwem lub wykluczeniem społecznym oraz ich otoczenia. Realizatorem projektu jest w imieniu Gminy GOPS w Słomnikach. Projekt jest współf</w:t>
      </w:r>
      <w:r w:rsidRPr="008B42DA">
        <w:rPr>
          <w:rFonts w:eastAsia="Times New Roman" w:cstheme="minorHAnsi"/>
          <w:bCs/>
          <w:sz w:val="24"/>
          <w:szCs w:val="24"/>
        </w:rPr>
        <w:t>i</w:t>
      </w:r>
      <w:r w:rsidRPr="008B42DA">
        <w:rPr>
          <w:rFonts w:eastAsia="Times New Roman" w:cstheme="minorHAnsi"/>
          <w:bCs/>
          <w:sz w:val="24"/>
          <w:szCs w:val="24"/>
        </w:rPr>
        <w:t xml:space="preserve">nansowany ze środków EFS, będzie trwał do marca 2021 roku i obejmie przez cały okres trwania 35 uczestników, mieszkańców Gminy </w:t>
      </w:r>
      <w:proofErr w:type="spellStart"/>
      <w:r w:rsidRPr="008B42DA">
        <w:rPr>
          <w:rFonts w:eastAsia="Times New Roman" w:cstheme="minorHAnsi"/>
          <w:bCs/>
          <w:sz w:val="24"/>
          <w:szCs w:val="24"/>
        </w:rPr>
        <w:t>Slomniki</w:t>
      </w:r>
      <w:proofErr w:type="spellEnd"/>
      <w:r w:rsidRPr="008B42DA">
        <w:rPr>
          <w:rFonts w:eastAsia="Times New Roman" w:cstheme="minorHAnsi"/>
          <w:bCs/>
          <w:sz w:val="24"/>
          <w:szCs w:val="24"/>
        </w:rPr>
        <w:t>, osoby pozostające bez zatru</w:t>
      </w:r>
      <w:r w:rsidRPr="008B42DA">
        <w:rPr>
          <w:rFonts w:eastAsia="Times New Roman" w:cstheme="minorHAnsi"/>
          <w:bCs/>
          <w:sz w:val="24"/>
          <w:szCs w:val="24"/>
        </w:rPr>
        <w:t>d</w:t>
      </w:r>
      <w:r w:rsidRPr="008B42DA">
        <w:rPr>
          <w:rFonts w:eastAsia="Times New Roman" w:cstheme="minorHAnsi"/>
          <w:bCs/>
          <w:sz w:val="24"/>
          <w:szCs w:val="24"/>
        </w:rPr>
        <w:t>nienia i będące klientami GOPS, w tym osoby z niepełnosprawnościami (liczba osób ni</w:t>
      </w:r>
      <w:r w:rsidRPr="008B42DA">
        <w:rPr>
          <w:rFonts w:eastAsia="Times New Roman" w:cstheme="minorHAnsi"/>
          <w:bCs/>
          <w:sz w:val="24"/>
          <w:szCs w:val="24"/>
        </w:rPr>
        <w:t>e</w:t>
      </w:r>
      <w:r w:rsidRPr="008B42DA">
        <w:rPr>
          <w:rFonts w:eastAsia="Times New Roman" w:cstheme="minorHAnsi"/>
          <w:bCs/>
          <w:sz w:val="24"/>
          <w:szCs w:val="24"/>
        </w:rPr>
        <w:t>pełnosprawnych w projekcie to 15), np. pozostające na zasiłku stałym. Gmina Słomniki realizuje projekt w partnerstwie ze Spółdzielnią Socjalną OPOKA z Chechła. W ramach projektu uczestnicy korzystają z form aktywizacji społecznej i usług społecznych (psych</w:t>
      </w:r>
      <w:r w:rsidRPr="008B42DA">
        <w:rPr>
          <w:rFonts w:eastAsia="Times New Roman" w:cstheme="minorHAnsi"/>
          <w:bCs/>
          <w:sz w:val="24"/>
          <w:szCs w:val="24"/>
        </w:rPr>
        <w:t>o</w:t>
      </w:r>
      <w:r w:rsidRPr="008B42DA">
        <w:rPr>
          <w:rFonts w:eastAsia="Times New Roman" w:cstheme="minorHAnsi"/>
          <w:bCs/>
          <w:sz w:val="24"/>
          <w:szCs w:val="24"/>
        </w:rPr>
        <w:t>terapia, praca socjalna, asystentura rodziny, kurs prawa jazdy, kurs języka angielskiego) oraz aktywizacji zawodowej (kursy zawodowe, staże zawodowe, trener zatrudnienia wspieranego, doradztwo zawodowe, pośrednictwo pracy). W projekcie w ramach Pr</w:t>
      </w:r>
      <w:r w:rsidRPr="008B42DA">
        <w:rPr>
          <w:rFonts w:eastAsia="Times New Roman" w:cstheme="minorHAnsi"/>
          <w:bCs/>
          <w:sz w:val="24"/>
          <w:szCs w:val="24"/>
        </w:rPr>
        <w:t>o</w:t>
      </w:r>
      <w:r w:rsidRPr="008B42DA">
        <w:rPr>
          <w:rFonts w:eastAsia="Times New Roman" w:cstheme="minorHAnsi"/>
          <w:bCs/>
          <w:sz w:val="24"/>
          <w:szCs w:val="24"/>
        </w:rPr>
        <w:t>gramu Aktywności Lokalnej dostosowaliśmy do potrzeb osób niepełnosprawnych bud</w:t>
      </w:r>
      <w:r w:rsidRPr="008B42DA">
        <w:rPr>
          <w:rFonts w:eastAsia="Times New Roman" w:cstheme="minorHAnsi"/>
          <w:bCs/>
          <w:sz w:val="24"/>
          <w:szCs w:val="24"/>
        </w:rPr>
        <w:t>y</w:t>
      </w:r>
      <w:r w:rsidRPr="008B42DA">
        <w:rPr>
          <w:rFonts w:eastAsia="Times New Roman" w:cstheme="minorHAnsi"/>
          <w:bCs/>
          <w:sz w:val="24"/>
          <w:szCs w:val="24"/>
        </w:rPr>
        <w:lastRenderedPageBreak/>
        <w:t>nek wielorodzinny socjalny poprzez montaż podjazdu oraz remont i dostosowanie ł</w:t>
      </w:r>
      <w:r w:rsidRPr="008B42DA">
        <w:rPr>
          <w:rFonts w:eastAsia="Times New Roman" w:cstheme="minorHAnsi"/>
          <w:bCs/>
          <w:sz w:val="24"/>
          <w:szCs w:val="24"/>
        </w:rPr>
        <w:t>a</w:t>
      </w:r>
      <w:r w:rsidRPr="008B42DA">
        <w:rPr>
          <w:rFonts w:eastAsia="Times New Roman" w:cstheme="minorHAnsi"/>
          <w:bCs/>
          <w:sz w:val="24"/>
          <w:szCs w:val="24"/>
        </w:rPr>
        <w:t>zienki. W projekcie mamy do czynienia z osobami z potrzebą wsparcia w zakresie mobi</w:t>
      </w:r>
      <w:r w:rsidRPr="008B42DA">
        <w:rPr>
          <w:rFonts w:eastAsia="Times New Roman" w:cstheme="minorHAnsi"/>
          <w:bCs/>
          <w:sz w:val="24"/>
          <w:szCs w:val="24"/>
        </w:rPr>
        <w:t>l</w:t>
      </w:r>
      <w:r w:rsidRPr="008B42DA">
        <w:rPr>
          <w:rFonts w:eastAsia="Times New Roman" w:cstheme="minorHAnsi"/>
          <w:bCs/>
          <w:sz w:val="24"/>
          <w:szCs w:val="24"/>
        </w:rPr>
        <w:t>ności- 4 osoby mają problemy ruchowe wynikające z niepełnosprawności, z czego jedna poruszająca się na wózku, dwie poruszające się o kulach, jedna z problemem otyłości o</w:t>
      </w:r>
      <w:r w:rsidRPr="008B42DA">
        <w:rPr>
          <w:rFonts w:eastAsia="Times New Roman" w:cstheme="minorHAnsi"/>
          <w:bCs/>
          <w:sz w:val="24"/>
          <w:szCs w:val="24"/>
        </w:rPr>
        <w:t>l</w:t>
      </w:r>
      <w:r w:rsidRPr="008B42DA">
        <w:rPr>
          <w:rFonts w:eastAsia="Times New Roman" w:cstheme="minorHAnsi"/>
          <w:bCs/>
          <w:sz w:val="24"/>
          <w:szCs w:val="24"/>
        </w:rPr>
        <w:t xml:space="preserve">brzymiej. Otrzymały one zasiłek celowy z przeznaczeniem na sfinansowanie przejazdów na zajęcia aktywizacji </w:t>
      </w:r>
      <w:proofErr w:type="spellStart"/>
      <w:r w:rsidRPr="008B42DA">
        <w:rPr>
          <w:rFonts w:eastAsia="Times New Roman" w:cstheme="minorHAnsi"/>
          <w:bCs/>
          <w:sz w:val="24"/>
          <w:szCs w:val="24"/>
        </w:rPr>
        <w:t>społeczno</w:t>
      </w:r>
      <w:proofErr w:type="spellEnd"/>
      <w:r w:rsidRPr="008B42DA">
        <w:rPr>
          <w:rFonts w:eastAsia="Times New Roman" w:cstheme="minorHAnsi"/>
          <w:bCs/>
          <w:sz w:val="24"/>
          <w:szCs w:val="24"/>
        </w:rPr>
        <w:t xml:space="preserve"> – zawodowej.</w:t>
      </w:r>
    </w:p>
    <w:p w:rsidR="008B42DA" w:rsidRDefault="008B42DA" w:rsidP="00526213">
      <w:pPr>
        <w:pStyle w:val="Akapitzlist"/>
        <w:numPr>
          <w:ilvl w:val="0"/>
          <w:numId w:val="26"/>
        </w:numPr>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„Aktywne Słomniki” - utworzenie i prowadzenie placówki wsparcia dziennego dla dzieci i młodzieży” w ramach Regionalnego Programu Operacyjnego Województwa Małopo</w:t>
      </w:r>
      <w:r w:rsidRPr="008B42DA">
        <w:rPr>
          <w:rFonts w:eastAsia="Times New Roman" w:cstheme="minorHAnsi"/>
          <w:bCs/>
          <w:sz w:val="24"/>
          <w:szCs w:val="24"/>
        </w:rPr>
        <w:t>l</w:t>
      </w:r>
      <w:r w:rsidRPr="008B42DA">
        <w:rPr>
          <w:rFonts w:eastAsia="Times New Roman" w:cstheme="minorHAnsi"/>
          <w:bCs/>
          <w:sz w:val="24"/>
          <w:szCs w:val="24"/>
        </w:rPr>
        <w:t>skiego na lata 2014–2020, Poddziałania 9.2.1 Usługi społeczne i zdrowotne w regionie, Typu C: wsparcie dla tworzenia i/lub działalności placówek wsparcia dziennego dla dzieci i młodzieży. Realizatorem projektu jest w imieniu Gminy GOPS w Słomnikach. Projekt jest współfinansowany ze środków EFS, będzie trwał do maja 2021 roku i obejmie przez cały okres trwania 25 uczestników, dzieci i młodzież do 18 roku życia z terenu Gminy Słomniki, z rodzin zagrożonych ubóstwem i wykluczeniem społecznym. W ramach pr</w:t>
      </w:r>
      <w:r w:rsidRPr="008B42DA">
        <w:rPr>
          <w:rFonts w:eastAsia="Times New Roman" w:cstheme="minorHAnsi"/>
          <w:bCs/>
          <w:sz w:val="24"/>
          <w:szCs w:val="24"/>
        </w:rPr>
        <w:t>o</w:t>
      </w:r>
      <w:r w:rsidRPr="008B42DA">
        <w:rPr>
          <w:rFonts w:eastAsia="Times New Roman" w:cstheme="minorHAnsi"/>
          <w:bCs/>
          <w:sz w:val="24"/>
          <w:szCs w:val="24"/>
        </w:rPr>
        <w:t>jektu dzieci i młodzież mają możliwość korzystania z zajęć rozwijających ich zainteres</w:t>
      </w:r>
      <w:r w:rsidRPr="008B42DA">
        <w:rPr>
          <w:rFonts w:eastAsia="Times New Roman" w:cstheme="minorHAnsi"/>
          <w:bCs/>
          <w:sz w:val="24"/>
          <w:szCs w:val="24"/>
        </w:rPr>
        <w:t>o</w:t>
      </w:r>
      <w:r w:rsidRPr="008B42DA">
        <w:rPr>
          <w:rFonts w:eastAsia="Times New Roman" w:cstheme="minorHAnsi"/>
          <w:bCs/>
          <w:sz w:val="24"/>
          <w:szCs w:val="24"/>
        </w:rPr>
        <w:t xml:space="preserve">wania i zdolności, doradztwa zawodowego, zajęć naukowych, realizowanych także poza siedzibą placówki. Szacujemy, że około 10-15 dzieci młodzieży mogłoby skorzystać z oferty placówki, jednak  nie ma możliwości do niej dojechać, ze względu na bariery transportowe, tj. odległość od linii </w:t>
      </w:r>
      <w:proofErr w:type="spellStart"/>
      <w:r w:rsidRPr="008B42DA">
        <w:rPr>
          <w:rFonts w:eastAsia="Times New Roman" w:cstheme="minorHAnsi"/>
          <w:bCs/>
          <w:sz w:val="24"/>
          <w:szCs w:val="24"/>
        </w:rPr>
        <w:t>busa</w:t>
      </w:r>
      <w:proofErr w:type="spellEnd"/>
      <w:r w:rsidRPr="008B42DA">
        <w:rPr>
          <w:rFonts w:eastAsia="Times New Roman" w:cstheme="minorHAnsi"/>
          <w:bCs/>
          <w:sz w:val="24"/>
          <w:szCs w:val="24"/>
        </w:rPr>
        <w:t>, brak opieki na czas transportu ze strony osoby dorosłej. Obecnie nie jest organizowany transport dla tej grupy uczestników, ze względu na brak takiego zadania w projekcie.</w:t>
      </w:r>
    </w:p>
    <w:p w:rsidR="008B42DA" w:rsidRDefault="008B42DA" w:rsidP="00526213">
      <w:pPr>
        <w:pStyle w:val="Akapitzlist"/>
        <w:numPr>
          <w:ilvl w:val="0"/>
          <w:numId w:val="26"/>
        </w:numPr>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 xml:space="preserve"> Program Asystent Osobisty Osoby Niepełnosprawnej realizowany w imieniu Gminy przez GOPS</w:t>
      </w:r>
      <w:r w:rsidR="0077171C">
        <w:rPr>
          <w:rFonts w:eastAsia="Times New Roman" w:cstheme="minorHAnsi"/>
          <w:bCs/>
          <w:sz w:val="24"/>
          <w:szCs w:val="24"/>
        </w:rPr>
        <w:t xml:space="preserve"> w Słomnikach. Korzysta z niej 7</w:t>
      </w:r>
      <w:r w:rsidRPr="008B42DA">
        <w:rPr>
          <w:rFonts w:eastAsia="Times New Roman" w:cstheme="minorHAnsi"/>
          <w:bCs/>
          <w:sz w:val="24"/>
          <w:szCs w:val="24"/>
        </w:rPr>
        <w:t xml:space="preserve"> osób, z potrzebą wsparcia w zakresie mobi</w:t>
      </w:r>
      <w:r w:rsidRPr="008B42DA">
        <w:rPr>
          <w:rFonts w:eastAsia="Times New Roman" w:cstheme="minorHAnsi"/>
          <w:bCs/>
          <w:sz w:val="24"/>
          <w:szCs w:val="24"/>
        </w:rPr>
        <w:t>l</w:t>
      </w:r>
      <w:r w:rsidRPr="008B42DA">
        <w:rPr>
          <w:rFonts w:eastAsia="Times New Roman" w:cstheme="minorHAnsi"/>
          <w:bCs/>
          <w:sz w:val="24"/>
          <w:szCs w:val="24"/>
        </w:rPr>
        <w:t>ności. Są to osoby starsze i z niepełnosprawnościami, nie posiadające własnego środka transportu. Asystenci nie mogą ich przewozić swoimi samochodami, więc albo korzystają z transportu zbiorowego, aby udać się do lekarza albo muszą zrezygnować z danej a</w:t>
      </w:r>
      <w:r w:rsidRPr="008B42DA">
        <w:rPr>
          <w:rFonts w:eastAsia="Times New Roman" w:cstheme="minorHAnsi"/>
          <w:bCs/>
          <w:sz w:val="24"/>
          <w:szCs w:val="24"/>
        </w:rPr>
        <w:t>k</w:t>
      </w:r>
      <w:r w:rsidRPr="008B42DA">
        <w:rPr>
          <w:rFonts w:eastAsia="Times New Roman" w:cstheme="minorHAnsi"/>
          <w:bCs/>
          <w:sz w:val="24"/>
          <w:szCs w:val="24"/>
        </w:rPr>
        <w:t>tywności, jak np. korzystanie z kultury czy kultu religijnego.</w:t>
      </w:r>
    </w:p>
    <w:p w:rsidR="008B42DA" w:rsidRDefault="008B42DA" w:rsidP="00526213">
      <w:pPr>
        <w:pStyle w:val="Akapitzlist"/>
        <w:numPr>
          <w:ilvl w:val="0"/>
          <w:numId w:val="26"/>
        </w:numPr>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Program Opieka wytchnieniowa realizowany ze środków Solidarnościowego Funduszu Wsparcia Osób Niepełnosprawnych  w imieniu Gminy przez GOPS w Słomnikach, z p</w:t>
      </w:r>
      <w:r w:rsidRPr="008B42DA">
        <w:rPr>
          <w:rFonts w:eastAsia="Times New Roman" w:cstheme="minorHAnsi"/>
          <w:bCs/>
          <w:sz w:val="24"/>
          <w:szCs w:val="24"/>
        </w:rPr>
        <w:t>o</w:t>
      </w:r>
      <w:r w:rsidRPr="008B42DA">
        <w:rPr>
          <w:rFonts w:eastAsia="Times New Roman" w:cstheme="minorHAnsi"/>
          <w:bCs/>
          <w:sz w:val="24"/>
          <w:szCs w:val="24"/>
        </w:rPr>
        <w:t>mocy indywidualnych asystentów realizujących opiekę wytchnieniową w miejscu z</w:t>
      </w:r>
      <w:r w:rsidRPr="008B42DA">
        <w:rPr>
          <w:rFonts w:eastAsia="Times New Roman" w:cstheme="minorHAnsi"/>
          <w:bCs/>
          <w:sz w:val="24"/>
          <w:szCs w:val="24"/>
        </w:rPr>
        <w:t>a</w:t>
      </w:r>
      <w:r w:rsidRPr="008B42DA">
        <w:rPr>
          <w:rFonts w:eastAsia="Times New Roman" w:cstheme="minorHAnsi"/>
          <w:bCs/>
          <w:sz w:val="24"/>
          <w:szCs w:val="24"/>
        </w:rPr>
        <w:t xml:space="preserve">mieszkania korzystają 3 osoby </w:t>
      </w:r>
      <w:r w:rsidR="0077171C">
        <w:rPr>
          <w:rFonts w:eastAsia="Times New Roman" w:cstheme="minorHAnsi"/>
          <w:bCs/>
          <w:sz w:val="24"/>
          <w:szCs w:val="24"/>
        </w:rPr>
        <w:t>w tym dwoje dzieci</w:t>
      </w:r>
      <w:r w:rsidRPr="008B42DA">
        <w:rPr>
          <w:rFonts w:eastAsia="Times New Roman" w:cstheme="minorHAnsi"/>
          <w:bCs/>
          <w:sz w:val="24"/>
          <w:szCs w:val="24"/>
        </w:rPr>
        <w:t xml:space="preserve">. W ramach opieki wytchnieniowej asystenci mogliby korzystać z usługi transportu </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-to-</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 aby z podopiecznymi móc skorzystać z usług lub placówek ( w tym kultury).</w:t>
      </w:r>
    </w:p>
    <w:p w:rsidR="008B42DA" w:rsidRDefault="008B42DA" w:rsidP="00526213">
      <w:pPr>
        <w:pStyle w:val="Akapitzlist"/>
        <w:numPr>
          <w:ilvl w:val="0"/>
          <w:numId w:val="26"/>
        </w:numPr>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Program Opieka 75+, czyli usługi opiekuńcze dla najstarszych mieszkańców Gminy. Usł</w:t>
      </w:r>
      <w:r w:rsidRPr="008B42DA">
        <w:rPr>
          <w:rFonts w:eastAsia="Times New Roman" w:cstheme="minorHAnsi"/>
          <w:bCs/>
          <w:sz w:val="24"/>
          <w:szCs w:val="24"/>
        </w:rPr>
        <w:t>u</w:t>
      </w:r>
      <w:r w:rsidRPr="008B42DA">
        <w:rPr>
          <w:rFonts w:eastAsia="Times New Roman" w:cstheme="minorHAnsi"/>
          <w:bCs/>
          <w:sz w:val="24"/>
          <w:szCs w:val="24"/>
        </w:rPr>
        <w:t xml:space="preserve">ga realizowana w imieniu Gminy przez GOPS ze środków </w:t>
      </w:r>
      <w:proofErr w:type="spellStart"/>
      <w:r w:rsidRPr="008B42DA">
        <w:rPr>
          <w:rFonts w:eastAsia="Times New Roman" w:cstheme="minorHAnsi"/>
          <w:bCs/>
          <w:sz w:val="24"/>
          <w:szCs w:val="24"/>
        </w:rPr>
        <w:t>MRPiPS</w:t>
      </w:r>
      <w:proofErr w:type="spellEnd"/>
      <w:r w:rsidRPr="008B42DA">
        <w:rPr>
          <w:rFonts w:eastAsia="Times New Roman" w:cstheme="minorHAnsi"/>
          <w:bCs/>
          <w:sz w:val="24"/>
          <w:szCs w:val="24"/>
        </w:rPr>
        <w:t>.  W ramach usług opi</w:t>
      </w:r>
      <w:r w:rsidRPr="008B42DA">
        <w:rPr>
          <w:rFonts w:eastAsia="Times New Roman" w:cstheme="minorHAnsi"/>
          <w:bCs/>
          <w:sz w:val="24"/>
          <w:szCs w:val="24"/>
        </w:rPr>
        <w:t>e</w:t>
      </w:r>
      <w:r w:rsidRPr="008B42DA">
        <w:rPr>
          <w:rFonts w:eastAsia="Times New Roman" w:cstheme="minorHAnsi"/>
          <w:bCs/>
          <w:sz w:val="24"/>
          <w:szCs w:val="24"/>
        </w:rPr>
        <w:t>kunki wspierają podopiecznych w codziennych czynnościach i aktywnościach, brakuje możliwości transportu tych osób (starszych, o ograniczonej mobilności, często schor</w:t>
      </w:r>
      <w:r w:rsidRPr="008B42DA">
        <w:rPr>
          <w:rFonts w:eastAsia="Times New Roman" w:cstheme="minorHAnsi"/>
          <w:bCs/>
          <w:sz w:val="24"/>
          <w:szCs w:val="24"/>
        </w:rPr>
        <w:t>o</w:t>
      </w:r>
      <w:r w:rsidRPr="008B42DA">
        <w:rPr>
          <w:rFonts w:eastAsia="Times New Roman" w:cstheme="minorHAnsi"/>
          <w:bCs/>
          <w:sz w:val="24"/>
          <w:szCs w:val="24"/>
        </w:rPr>
        <w:t>wanych) do placówek opieki zdrowotnej, na badania czy zabiegi.</w:t>
      </w:r>
    </w:p>
    <w:p w:rsidR="008B42DA" w:rsidRDefault="008B42DA" w:rsidP="00526213">
      <w:pPr>
        <w:pStyle w:val="Akapitzlist"/>
        <w:numPr>
          <w:ilvl w:val="0"/>
          <w:numId w:val="26"/>
        </w:numPr>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 xml:space="preserve"> Działania Stowarzyszenia „Ognisko” na terenie Gminy Słomniki. </w:t>
      </w:r>
      <w:proofErr w:type="spellStart"/>
      <w:r w:rsidRPr="008B42DA">
        <w:rPr>
          <w:rFonts w:eastAsia="Times New Roman" w:cstheme="minorHAnsi"/>
          <w:bCs/>
          <w:sz w:val="24"/>
          <w:szCs w:val="24"/>
        </w:rPr>
        <w:t>ChSON</w:t>
      </w:r>
      <w:proofErr w:type="spellEnd"/>
      <w:r w:rsidRPr="008B42DA">
        <w:rPr>
          <w:rFonts w:eastAsia="Times New Roman" w:cstheme="minorHAnsi"/>
          <w:bCs/>
          <w:sz w:val="24"/>
          <w:szCs w:val="24"/>
        </w:rPr>
        <w:t xml:space="preserve"> „Ognisko” pr</w:t>
      </w:r>
      <w:r w:rsidRPr="008B42DA">
        <w:rPr>
          <w:rFonts w:eastAsia="Times New Roman" w:cstheme="minorHAnsi"/>
          <w:bCs/>
          <w:sz w:val="24"/>
          <w:szCs w:val="24"/>
        </w:rPr>
        <w:t>o</w:t>
      </w:r>
      <w:r w:rsidRPr="008B42DA">
        <w:rPr>
          <w:rFonts w:eastAsia="Times New Roman" w:cstheme="minorHAnsi"/>
          <w:bCs/>
          <w:sz w:val="24"/>
          <w:szCs w:val="24"/>
        </w:rPr>
        <w:t xml:space="preserve">wadzi na zlecenie Gminy Słomniki Środowiskowy Dom Samopomocy dla 25 uczestników. </w:t>
      </w:r>
      <w:r w:rsidRPr="008B42DA">
        <w:rPr>
          <w:rFonts w:eastAsia="Times New Roman" w:cstheme="minorHAnsi"/>
          <w:bCs/>
          <w:sz w:val="24"/>
          <w:szCs w:val="24"/>
        </w:rPr>
        <w:lastRenderedPageBreak/>
        <w:t>Ze względu na możliwość miejsc klubowych w zajęciach ŚDS uczestniczy do 2</w:t>
      </w:r>
      <w:r w:rsidR="0077171C">
        <w:rPr>
          <w:rFonts w:eastAsia="Times New Roman" w:cstheme="minorHAnsi"/>
          <w:bCs/>
          <w:sz w:val="24"/>
          <w:szCs w:val="24"/>
        </w:rPr>
        <w:t>7</w:t>
      </w:r>
      <w:r w:rsidRPr="008B42DA">
        <w:rPr>
          <w:rFonts w:eastAsia="Times New Roman" w:cstheme="minorHAnsi"/>
          <w:bCs/>
          <w:sz w:val="24"/>
          <w:szCs w:val="24"/>
        </w:rPr>
        <w:t xml:space="preserve"> osób. Większość z nich jest dowożona, także spoza terenu Gminy w związku z porozumieniami międzygminnymi (z gminami: Kocmyrzów – Luborzyca, Skała i Iwanowice). </w:t>
      </w:r>
      <w:r w:rsidR="0077171C">
        <w:rPr>
          <w:rFonts w:eastAsia="Times New Roman" w:cstheme="minorHAnsi"/>
          <w:bCs/>
          <w:sz w:val="24"/>
          <w:szCs w:val="24"/>
        </w:rPr>
        <w:t>Uczestnicy ŚDS to także potencjalna grupa korzystających z usługi indywidualnego transportu, są to osoby pozostające w stałym leczeniu, uczestniczące w rehabilitacji, ale także korzystaj</w:t>
      </w:r>
      <w:r w:rsidR="0077171C">
        <w:rPr>
          <w:rFonts w:eastAsia="Times New Roman" w:cstheme="minorHAnsi"/>
          <w:bCs/>
          <w:sz w:val="24"/>
          <w:szCs w:val="24"/>
        </w:rPr>
        <w:t>ą</w:t>
      </w:r>
      <w:r w:rsidR="0077171C">
        <w:rPr>
          <w:rFonts w:eastAsia="Times New Roman" w:cstheme="minorHAnsi"/>
          <w:bCs/>
          <w:sz w:val="24"/>
          <w:szCs w:val="24"/>
        </w:rPr>
        <w:t xml:space="preserve">ce z projektów aktywizacji </w:t>
      </w:r>
      <w:proofErr w:type="spellStart"/>
      <w:r w:rsidR="0077171C">
        <w:rPr>
          <w:rFonts w:eastAsia="Times New Roman" w:cstheme="minorHAnsi"/>
          <w:bCs/>
          <w:sz w:val="24"/>
          <w:szCs w:val="24"/>
        </w:rPr>
        <w:t>społeczno</w:t>
      </w:r>
      <w:proofErr w:type="spellEnd"/>
      <w:r w:rsidR="0077171C">
        <w:rPr>
          <w:rFonts w:eastAsia="Times New Roman" w:cstheme="minorHAnsi"/>
          <w:bCs/>
          <w:sz w:val="24"/>
          <w:szCs w:val="24"/>
        </w:rPr>
        <w:t xml:space="preserve"> </w:t>
      </w:r>
      <w:r w:rsidR="00667377">
        <w:rPr>
          <w:rFonts w:eastAsia="Times New Roman" w:cstheme="minorHAnsi"/>
          <w:bCs/>
          <w:sz w:val="24"/>
          <w:szCs w:val="24"/>
        </w:rPr>
        <w:t>–</w:t>
      </w:r>
      <w:r w:rsidR="0077171C">
        <w:rPr>
          <w:rFonts w:eastAsia="Times New Roman" w:cstheme="minorHAnsi"/>
          <w:bCs/>
          <w:sz w:val="24"/>
          <w:szCs w:val="24"/>
        </w:rPr>
        <w:t xml:space="preserve"> zawodowej</w:t>
      </w:r>
      <w:r w:rsidR="00667377">
        <w:rPr>
          <w:rFonts w:eastAsia="Times New Roman" w:cstheme="minorHAnsi"/>
          <w:bCs/>
          <w:sz w:val="24"/>
          <w:szCs w:val="24"/>
        </w:rPr>
        <w:t xml:space="preserve">, uczestniczące w kulturze i zajęciach rekreacyjnych. </w:t>
      </w:r>
    </w:p>
    <w:p w:rsidR="008B42DA" w:rsidRPr="008B42DA" w:rsidRDefault="008B42DA" w:rsidP="00526213">
      <w:pPr>
        <w:pStyle w:val="Akapitzlist"/>
        <w:numPr>
          <w:ilvl w:val="0"/>
          <w:numId w:val="26"/>
        </w:numPr>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 xml:space="preserve"> Gminny Ośrodek Pomocy Społecznej w ramach swoich zadań ustawowych wspiera os</w:t>
      </w:r>
      <w:r w:rsidRPr="008B42DA">
        <w:rPr>
          <w:rFonts w:eastAsia="Times New Roman" w:cstheme="minorHAnsi"/>
          <w:bCs/>
          <w:sz w:val="24"/>
          <w:szCs w:val="24"/>
        </w:rPr>
        <w:t>o</w:t>
      </w:r>
      <w:r w:rsidRPr="008B42DA">
        <w:rPr>
          <w:rFonts w:eastAsia="Times New Roman" w:cstheme="minorHAnsi"/>
          <w:bCs/>
          <w:sz w:val="24"/>
          <w:szCs w:val="24"/>
        </w:rPr>
        <w:t>by z potrzebami w zakresie mobilności: osoby niepełnosprawne uczęszczające na terapię w oddziale dziennym ( w roku 2019 – 2 osoby), bezdomnych przewożonych z miejsca pobytu do schronienia, ze szpitala do schronienia, w b.r. ze szpitala do miejsca kwara</w:t>
      </w:r>
      <w:r w:rsidRPr="008B42DA">
        <w:rPr>
          <w:rFonts w:eastAsia="Times New Roman" w:cstheme="minorHAnsi"/>
          <w:bCs/>
          <w:sz w:val="24"/>
          <w:szCs w:val="24"/>
        </w:rPr>
        <w:t>n</w:t>
      </w:r>
      <w:r w:rsidRPr="008B42DA">
        <w:rPr>
          <w:rFonts w:eastAsia="Times New Roman" w:cstheme="minorHAnsi"/>
          <w:bCs/>
          <w:sz w:val="24"/>
          <w:szCs w:val="24"/>
        </w:rPr>
        <w:t xml:space="preserve">tanny (ok. 3-4 kursy w roku), osoby niesamodzielne umieszczane ZOL czy DPS (1-2 kursy w roku). Dotychczas transport w w/w przypadkach był realizowany poprzez: </w:t>
      </w:r>
    </w:p>
    <w:p w:rsidR="008B42DA" w:rsidRPr="008B42DA" w:rsidRDefault="008B42DA" w:rsidP="00526213">
      <w:pPr>
        <w:pStyle w:val="Akapitzlist"/>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 xml:space="preserve">- pomoc przyznaną przez GOPS w formie rzeczowej - opłacenia biletów miesięcznych na </w:t>
      </w:r>
      <w:proofErr w:type="spellStart"/>
      <w:r w:rsidRPr="008B42DA">
        <w:rPr>
          <w:rFonts w:eastAsia="Times New Roman" w:cstheme="minorHAnsi"/>
          <w:bCs/>
          <w:sz w:val="24"/>
          <w:szCs w:val="24"/>
        </w:rPr>
        <w:t>bus</w:t>
      </w:r>
      <w:proofErr w:type="spellEnd"/>
      <w:r w:rsidRPr="008B42DA">
        <w:rPr>
          <w:rFonts w:eastAsia="Times New Roman" w:cstheme="minorHAnsi"/>
          <w:bCs/>
          <w:sz w:val="24"/>
          <w:szCs w:val="24"/>
        </w:rPr>
        <w:t xml:space="preserve"> dla 2 osób z niepełnosprawnością korzystających z terapii na oddziale dziennym (jedna w Krakowie i jedna w Miechowie)</w:t>
      </w:r>
    </w:p>
    <w:p w:rsidR="008B42DA" w:rsidRPr="008B42DA" w:rsidRDefault="008B42DA" w:rsidP="00526213">
      <w:pPr>
        <w:pStyle w:val="Akapitzlist"/>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 xml:space="preserve">- opłacenie przez GOPS faktur za transport osób bezdomnych </w:t>
      </w:r>
    </w:p>
    <w:p w:rsidR="008B42DA" w:rsidRPr="008B42DA" w:rsidRDefault="008B42DA" w:rsidP="00526213">
      <w:pPr>
        <w:pStyle w:val="Akapitzlist"/>
        <w:suppressAutoHyphens w:val="0"/>
        <w:spacing w:after="0" w:line="276" w:lineRule="auto"/>
        <w:ind w:left="426"/>
        <w:jc w:val="both"/>
        <w:rPr>
          <w:rFonts w:eastAsia="Times New Roman" w:cstheme="minorHAnsi"/>
          <w:bCs/>
          <w:sz w:val="24"/>
          <w:szCs w:val="24"/>
        </w:rPr>
      </w:pPr>
      <w:r w:rsidRPr="008B42DA">
        <w:rPr>
          <w:rFonts w:eastAsia="Times New Roman" w:cstheme="minorHAnsi"/>
          <w:bCs/>
          <w:sz w:val="24"/>
          <w:szCs w:val="24"/>
        </w:rPr>
        <w:t>- opłacenie przez GOPS faktury za transport osoby przewożonej z Ośrodka Rehabilitacy</w:t>
      </w:r>
      <w:r w:rsidRPr="008B42DA">
        <w:rPr>
          <w:rFonts w:eastAsia="Times New Roman" w:cstheme="minorHAnsi"/>
          <w:bCs/>
          <w:sz w:val="24"/>
          <w:szCs w:val="24"/>
        </w:rPr>
        <w:t>j</w:t>
      </w:r>
      <w:r w:rsidRPr="008B42DA">
        <w:rPr>
          <w:rFonts w:eastAsia="Times New Roman" w:cstheme="minorHAnsi"/>
          <w:bCs/>
          <w:sz w:val="24"/>
          <w:szCs w:val="24"/>
        </w:rPr>
        <w:t>nego do Domu Pomocy Społecznej.</w:t>
      </w:r>
    </w:p>
    <w:p w:rsidR="003A73D5" w:rsidRPr="003A73D5" w:rsidRDefault="008B42DA" w:rsidP="00526213">
      <w:pPr>
        <w:pStyle w:val="Akapitzlist"/>
        <w:suppressAutoHyphens w:val="0"/>
        <w:spacing w:after="0" w:line="276" w:lineRule="auto"/>
        <w:ind w:left="426"/>
        <w:jc w:val="both"/>
        <w:rPr>
          <w:rFonts w:cstheme="minorHAnsi"/>
          <w:b/>
          <w:sz w:val="28"/>
          <w:szCs w:val="28"/>
          <w:lang w:eastAsia="zh-CN"/>
        </w:rPr>
      </w:pPr>
      <w:r w:rsidRPr="008B42DA">
        <w:rPr>
          <w:rFonts w:eastAsia="Times New Roman" w:cstheme="minorHAnsi"/>
          <w:bCs/>
          <w:sz w:val="24"/>
          <w:szCs w:val="24"/>
        </w:rPr>
        <w:t xml:space="preserve">Ponadto Gmina posiada </w:t>
      </w:r>
      <w:proofErr w:type="spellStart"/>
      <w:r w:rsidRPr="008B42DA">
        <w:rPr>
          <w:rFonts w:eastAsia="Times New Roman" w:cstheme="minorHAnsi"/>
          <w:bCs/>
          <w:sz w:val="24"/>
          <w:szCs w:val="24"/>
        </w:rPr>
        <w:t>bus</w:t>
      </w:r>
      <w:proofErr w:type="spellEnd"/>
      <w:r w:rsidRPr="008B42DA">
        <w:rPr>
          <w:rFonts w:eastAsia="Times New Roman" w:cstheme="minorHAnsi"/>
          <w:bCs/>
          <w:sz w:val="24"/>
          <w:szCs w:val="24"/>
        </w:rPr>
        <w:t xml:space="preserve"> z szynami na wózek i możliwością demontażu foteli, zak</w:t>
      </w:r>
      <w:r w:rsidRPr="008B42DA">
        <w:rPr>
          <w:rFonts w:eastAsia="Times New Roman" w:cstheme="minorHAnsi"/>
          <w:bCs/>
          <w:sz w:val="24"/>
          <w:szCs w:val="24"/>
        </w:rPr>
        <w:t>u</w:t>
      </w:r>
      <w:r w:rsidRPr="008B42DA">
        <w:rPr>
          <w:rFonts w:eastAsia="Times New Roman" w:cstheme="minorHAnsi"/>
          <w:bCs/>
          <w:sz w:val="24"/>
          <w:szCs w:val="24"/>
        </w:rPr>
        <w:t>piony przy wsparciu PFRON na potrzeby dowozu dzieci do Zespołu Szkół z Oddziałami I</w:t>
      </w:r>
      <w:r w:rsidRPr="008B42DA">
        <w:rPr>
          <w:rFonts w:eastAsia="Times New Roman" w:cstheme="minorHAnsi"/>
          <w:bCs/>
          <w:sz w:val="24"/>
          <w:szCs w:val="24"/>
        </w:rPr>
        <w:t>n</w:t>
      </w:r>
      <w:r w:rsidRPr="008B42DA">
        <w:rPr>
          <w:rFonts w:eastAsia="Times New Roman" w:cstheme="minorHAnsi"/>
          <w:bCs/>
          <w:sz w:val="24"/>
          <w:szCs w:val="24"/>
        </w:rPr>
        <w:t>tegracyjnymi i Specjalnymi w Waganowicach. Podmioty prywatne nie prowadzą na ter</w:t>
      </w:r>
      <w:r w:rsidRPr="008B42DA">
        <w:rPr>
          <w:rFonts w:eastAsia="Times New Roman" w:cstheme="minorHAnsi"/>
          <w:bCs/>
          <w:sz w:val="24"/>
          <w:szCs w:val="24"/>
        </w:rPr>
        <w:t>e</w:t>
      </w:r>
      <w:r w:rsidRPr="008B42DA">
        <w:rPr>
          <w:rFonts w:eastAsia="Times New Roman" w:cstheme="minorHAnsi"/>
          <w:bCs/>
          <w:sz w:val="24"/>
          <w:szCs w:val="24"/>
        </w:rPr>
        <w:t xml:space="preserve">nie Gminy działań w zakresie aktywizacji </w:t>
      </w:r>
      <w:proofErr w:type="spellStart"/>
      <w:r w:rsidRPr="008B42DA">
        <w:rPr>
          <w:rFonts w:eastAsia="Times New Roman" w:cstheme="minorHAnsi"/>
          <w:bCs/>
          <w:sz w:val="24"/>
          <w:szCs w:val="24"/>
        </w:rPr>
        <w:t>społeczno</w:t>
      </w:r>
      <w:proofErr w:type="spellEnd"/>
      <w:r w:rsidRPr="008B42DA">
        <w:rPr>
          <w:rFonts w:eastAsia="Times New Roman" w:cstheme="minorHAnsi"/>
          <w:bCs/>
          <w:sz w:val="24"/>
          <w:szCs w:val="24"/>
        </w:rPr>
        <w:t xml:space="preserve"> – zawodowej. Być może są projekty obejmujące swoim działaniem szerszy teren (województwo lub powiat), natomiast nie mamy danych o możliwościach zapewnienia transportu osobom tego potrzebującym w ramach tych projektów.</w:t>
      </w:r>
    </w:p>
    <w:p w:rsidR="003A73D5" w:rsidRDefault="003A73D5" w:rsidP="003A73D5">
      <w:pPr>
        <w:pStyle w:val="Akapitzlist"/>
        <w:numPr>
          <w:ilvl w:val="0"/>
          <w:numId w:val="24"/>
        </w:numPr>
        <w:suppressAutoHyphens w:val="0"/>
        <w:spacing w:after="0" w:line="276" w:lineRule="auto"/>
        <w:ind w:left="426" w:hanging="426"/>
        <w:jc w:val="center"/>
        <w:rPr>
          <w:rFonts w:cstheme="minorHAnsi"/>
          <w:b/>
          <w:sz w:val="28"/>
          <w:szCs w:val="28"/>
          <w:lang w:eastAsia="zh-CN"/>
        </w:rPr>
      </w:pPr>
      <w:r w:rsidRPr="003A73D5">
        <w:rPr>
          <w:rFonts w:cstheme="minorHAnsi"/>
          <w:b/>
          <w:sz w:val="28"/>
          <w:szCs w:val="28"/>
          <w:lang w:eastAsia="zh-CN"/>
        </w:rPr>
        <w:t>OPIS ROZWIĄZAŃ TRANSPORTOWYCH FUNKCJONUJĄCYCH NA TERENIE OBJĘTYM KONCEPCJĄ SKIEROWANYCH DO OSÓB Z POTRZEBĄ</w:t>
      </w:r>
      <w:r>
        <w:rPr>
          <w:rFonts w:cstheme="minorHAnsi"/>
          <w:b/>
          <w:sz w:val="28"/>
          <w:szCs w:val="28"/>
          <w:lang w:eastAsia="zh-CN"/>
        </w:rPr>
        <w:t xml:space="preserve"> WSPARCIA W ZAKRESIE MOBILNOŚCI</w:t>
      </w:r>
    </w:p>
    <w:p w:rsidR="003A73D5" w:rsidRPr="003A73D5" w:rsidRDefault="003A73D5" w:rsidP="003A73D5">
      <w:pPr>
        <w:spacing w:after="0" w:line="276" w:lineRule="auto"/>
        <w:ind w:firstLine="426"/>
        <w:jc w:val="both"/>
        <w:rPr>
          <w:rFonts w:eastAsia="Times New Roman" w:cstheme="minorHAnsi"/>
          <w:bCs/>
          <w:sz w:val="24"/>
          <w:szCs w:val="24"/>
        </w:rPr>
      </w:pPr>
      <w:r w:rsidRPr="003A73D5">
        <w:rPr>
          <w:rFonts w:eastAsia="Times New Roman" w:cstheme="minorHAnsi"/>
          <w:bCs/>
          <w:sz w:val="24"/>
          <w:szCs w:val="24"/>
        </w:rPr>
        <w:t xml:space="preserve">Na terenie Gminy Słomniki przebiega linia kolejowa Kraków-Kielce. Gmina posiada na swoim terenie 4 stacje: Niedźwiedź, Słomniki Miasto, Słomniki i Smroków. Stacje (poza Słomniki Miasto) są dostosowane do potrzeb osób z niepełnosprawnościami, jednak chęć skorzystania z przejazdu osoby np. na wózku inwalidzkim musi być wcześniej zgłoszona do PKP, bowiem, nawet niskopodłogowe składy nie pozwalają na bezpośredni wjazd wózka z peronu do wagonu. Wagony w środku posiadają miejsca przystosowane dla osób na wózkach oraz miejsca dla osób z niepełnosprawnościami. Częstotliwość połączeń kolejowych na trasie Kraków-Słomniki-Miechów w obie strony to 22 połączenia bezpośrednie (od 4 nad ranem do 20:58), czas przejazdu – 30 minut. Na tej samej trasie przebiega droga krajowa E7, przez Słomniki przejeżdżają wszystkie </w:t>
      </w:r>
      <w:proofErr w:type="spellStart"/>
      <w:r w:rsidRPr="003A73D5">
        <w:rPr>
          <w:rFonts w:eastAsia="Times New Roman" w:cstheme="minorHAnsi"/>
          <w:bCs/>
          <w:sz w:val="24"/>
          <w:szCs w:val="24"/>
        </w:rPr>
        <w:t>busy</w:t>
      </w:r>
      <w:proofErr w:type="spellEnd"/>
      <w:r w:rsidRPr="003A73D5">
        <w:rPr>
          <w:rFonts w:eastAsia="Times New Roman" w:cstheme="minorHAnsi"/>
          <w:bCs/>
          <w:sz w:val="24"/>
          <w:szCs w:val="24"/>
        </w:rPr>
        <w:t xml:space="preserve"> i autobusy na trasie Kraków-Kielce (Warszawa). </w:t>
      </w:r>
      <w:r w:rsidRPr="003A73D5">
        <w:rPr>
          <w:rFonts w:eastAsia="Times New Roman" w:cstheme="minorHAnsi"/>
          <w:bCs/>
          <w:sz w:val="24"/>
          <w:szCs w:val="24"/>
        </w:rPr>
        <w:lastRenderedPageBreak/>
        <w:t xml:space="preserve">Na trasie Kraków- Słomniki kursują przewoźnicy Domagała Andrzej „Mini-Bus”, Adamus Marek „Gryf-Bus”, </w:t>
      </w:r>
      <w:proofErr w:type="spellStart"/>
      <w:r w:rsidRPr="003A73D5">
        <w:rPr>
          <w:rFonts w:eastAsia="Times New Roman" w:cstheme="minorHAnsi"/>
          <w:bCs/>
          <w:sz w:val="24"/>
          <w:szCs w:val="24"/>
        </w:rPr>
        <w:t>Kucala</w:t>
      </w:r>
      <w:proofErr w:type="spellEnd"/>
      <w:r w:rsidRPr="003A73D5">
        <w:rPr>
          <w:rFonts w:eastAsia="Times New Roman" w:cstheme="minorHAnsi"/>
          <w:bCs/>
          <w:sz w:val="24"/>
          <w:szCs w:val="24"/>
        </w:rPr>
        <w:t xml:space="preserve"> Krzysztof „Stefan”, kursy odbywają się co 15 minut, przejazd trwa ok. 40 minut. Żaden z busów nie jest przystosowany do potrzeb osób na wózkach. Miejscowości Gminy nie położone przy głównych liniach komunikacyjnych są słabo skomunikowane zarówno z siedzibą władz Gminy jak i większymi ośrodkami (Kraków, Miechów, Proszowice), co oznacza, ze najpierw ich mieszkańcy musza dotrzeć do miejscowości przez którą przejeżdża pociąg, </w:t>
      </w:r>
      <w:proofErr w:type="spellStart"/>
      <w:r w:rsidRPr="003A73D5">
        <w:rPr>
          <w:rFonts w:eastAsia="Times New Roman" w:cstheme="minorHAnsi"/>
          <w:bCs/>
          <w:sz w:val="24"/>
          <w:szCs w:val="24"/>
        </w:rPr>
        <w:t>bus</w:t>
      </w:r>
      <w:proofErr w:type="spellEnd"/>
      <w:r w:rsidRPr="003A73D5">
        <w:rPr>
          <w:rFonts w:eastAsia="Times New Roman" w:cstheme="minorHAnsi"/>
          <w:bCs/>
          <w:sz w:val="24"/>
          <w:szCs w:val="24"/>
        </w:rPr>
        <w:t xml:space="preserve"> a następnie dopiero tym środkiem transportu dotrzeć do większej miejscowości. Do takich miejscowości należą: Trątnowice, </w:t>
      </w:r>
      <w:proofErr w:type="spellStart"/>
      <w:r w:rsidRPr="003A73D5">
        <w:rPr>
          <w:rFonts w:eastAsia="Times New Roman" w:cstheme="minorHAnsi"/>
          <w:bCs/>
          <w:sz w:val="24"/>
          <w:szCs w:val="24"/>
        </w:rPr>
        <w:t>Muniakowice</w:t>
      </w:r>
      <w:proofErr w:type="spellEnd"/>
      <w:r w:rsidRPr="003A73D5">
        <w:rPr>
          <w:rFonts w:eastAsia="Times New Roman" w:cstheme="minorHAnsi"/>
          <w:bCs/>
          <w:sz w:val="24"/>
          <w:szCs w:val="24"/>
        </w:rPr>
        <w:t xml:space="preserve">, Zagaje Smrokowskie, Janikowice, Smroków. </w:t>
      </w:r>
    </w:p>
    <w:p w:rsidR="003A73D5" w:rsidRPr="003A73D5" w:rsidRDefault="003A73D5" w:rsidP="003A73D5">
      <w:pPr>
        <w:spacing w:after="0" w:line="276" w:lineRule="auto"/>
        <w:ind w:firstLine="426"/>
        <w:jc w:val="both"/>
        <w:rPr>
          <w:rFonts w:cstheme="minorHAnsi"/>
          <w:bCs/>
          <w:sz w:val="24"/>
          <w:szCs w:val="24"/>
        </w:rPr>
      </w:pPr>
      <w:r w:rsidRPr="003A73D5">
        <w:rPr>
          <w:rFonts w:eastAsia="Times New Roman" w:cstheme="minorHAnsi"/>
          <w:bCs/>
          <w:sz w:val="24"/>
          <w:szCs w:val="24"/>
        </w:rPr>
        <w:t xml:space="preserve">Gmina Słomniki realizuje ustawowe obowiązki związane z dowozem dzieci do </w:t>
      </w:r>
      <w:r w:rsidR="00667377">
        <w:rPr>
          <w:rFonts w:eastAsia="Times New Roman" w:cstheme="minorHAnsi"/>
          <w:bCs/>
          <w:sz w:val="24"/>
          <w:szCs w:val="24"/>
        </w:rPr>
        <w:t>placówek oświatowych.</w:t>
      </w:r>
      <w:r w:rsidRPr="003A73D5">
        <w:rPr>
          <w:rFonts w:eastAsia="Times New Roman" w:cstheme="minorHAnsi"/>
          <w:bCs/>
          <w:sz w:val="24"/>
          <w:szCs w:val="24"/>
        </w:rPr>
        <w:t xml:space="preserve"> Zadanie to jest częściowo zlecane (dowóz dzieci do SOSW czy OREW poza teren Gminy) a częściowo Gmina realizuje je samodzielnie z użyciem własnych busów i zatrudnionych przez Gminę kierowców. Jeden z busów, dowożący dzieci do Zespołu Szkół z Oddziałami Integracyjnymi i Specjalnymi w Waganowicach posiada szyny do wtoczenia wózka inwalidzkiego oraz możliwość demontażu foteli. Bus ten został zakupiony ze środków PFRON. Ponadto w ramach zadania zleconego przez Gminę Chrześcijańskiemu Stowarzyszeniu Osób Niepełnosprawnych Ich Rodzin i Przyjaciół „Ognisko” polegającego na prowadzeniu na terenie Gminy Środowiskowego Domu Samopomocy „Świt” są dowożeni uczestnicy z terenu Gminy i spoza Gminy. Bus dostosowany do potrzeb osób niepełnosprawnych jest własnością Stowarzyszenia. Dowóz uczestników do ŚDS, podobnie jak całe zadanie prowadzenia Domu jest finansowane z dotacji pochodzącej z budżetu państwa. Samochód Stowarzyszenia posiada szyny dla wózków i możliwość demontażu foteli. Dowóz uczestników do ŚDS, częstotliwość kursów oraz trasa (także poza Gminę) uniemożliwia skorzystanie z pojazdu w projekcie </w:t>
      </w:r>
      <w:proofErr w:type="spellStart"/>
      <w:r w:rsidRPr="003A73D5">
        <w:rPr>
          <w:rFonts w:eastAsia="Times New Roman" w:cstheme="minorHAnsi"/>
          <w:bCs/>
          <w:sz w:val="24"/>
          <w:szCs w:val="24"/>
        </w:rPr>
        <w:t>Door</w:t>
      </w:r>
      <w:proofErr w:type="spellEnd"/>
      <w:r w:rsidRPr="003A73D5">
        <w:rPr>
          <w:rFonts w:eastAsia="Times New Roman" w:cstheme="minorHAnsi"/>
          <w:bCs/>
          <w:sz w:val="24"/>
          <w:szCs w:val="24"/>
        </w:rPr>
        <w:t>-to-</w:t>
      </w:r>
      <w:proofErr w:type="spellStart"/>
      <w:r w:rsidRPr="003A73D5">
        <w:rPr>
          <w:rFonts w:eastAsia="Times New Roman" w:cstheme="minorHAnsi"/>
          <w:bCs/>
          <w:sz w:val="24"/>
          <w:szCs w:val="24"/>
        </w:rPr>
        <w:t>door</w:t>
      </w:r>
      <w:proofErr w:type="spellEnd"/>
      <w:r w:rsidRPr="003A73D5">
        <w:rPr>
          <w:rFonts w:eastAsia="Times New Roman" w:cstheme="minorHAnsi"/>
          <w:bCs/>
          <w:sz w:val="24"/>
          <w:szCs w:val="24"/>
        </w:rPr>
        <w:t xml:space="preserve">. Jest niewielka możliwość wykorzystania busów dowożących dzieci, w tym </w:t>
      </w:r>
      <w:proofErr w:type="spellStart"/>
      <w:r w:rsidRPr="003A73D5">
        <w:rPr>
          <w:rFonts w:eastAsia="Times New Roman" w:cstheme="minorHAnsi"/>
          <w:bCs/>
          <w:sz w:val="24"/>
          <w:szCs w:val="24"/>
        </w:rPr>
        <w:t>busa</w:t>
      </w:r>
      <w:proofErr w:type="spellEnd"/>
      <w:r w:rsidRPr="003A73D5">
        <w:rPr>
          <w:rFonts w:eastAsia="Times New Roman" w:cstheme="minorHAnsi"/>
          <w:bCs/>
          <w:sz w:val="24"/>
          <w:szCs w:val="24"/>
        </w:rPr>
        <w:t xml:space="preserve"> z szynami na wjazd wózków, jednak praktycznie wyłącznie w godzinach popołudniowych lub w weekendy. </w:t>
      </w:r>
    </w:p>
    <w:p w:rsidR="003A73D5" w:rsidRPr="003A73D5" w:rsidRDefault="003A73D5" w:rsidP="003A73D5">
      <w:pPr>
        <w:pStyle w:val="Akapitzlist"/>
        <w:suppressAutoHyphens w:val="0"/>
        <w:spacing w:after="0" w:line="276" w:lineRule="auto"/>
        <w:ind w:left="426"/>
        <w:rPr>
          <w:rFonts w:cstheme="minorHAnsi"/>
          <w:b/>
          <w:sz w:val="28"/>
          <w:szCs w:val="28"/>
          <w:lang w:eastAsia="zh-CN"/>
        </w:rPr>
      </w:pPr>
    </w:p>
    <w:p w:rsidR="003A73D5" w:rsidRDefault="003A73D5" w:rsidP="003A73D5">
      <w:pPr>
        <w:pStyle w:val="Akapitzlist"/>
        <w:numPr>
          <w:ilvl w:val="0"/>
          <w:numId w:val="24"/>
        </w:numPr>
        <w:suppressAutoHyphens w:val="0"/>
        <w:spacing w:after="0" w:line="276" w:lineRule="auto"/>
        <w:ind w:left="426" w:hanging="426"/>
        <w:jc w:val="center"/>
        <w:rPr>
          <w:rFonts w:cstheme="minorHAnsi"/>
          <w:b/>
          <w:sz w:val="28"/>
          <w:szCs w:val="28"/>
          <w:lang w:eastAsia="zh-CN"/>
        </w:rPr>
      </w:pPr>
      <w:r w:rsidRPr="003A73D5">
        <w:rPr>
          <w:rFonts w:cstheme="minorHAnsi"/>
          <w:b/>
          <w:sz w:val="28"/>
          <w:szCs w:val="28"/>
          <w:lang w:eastAsia="zh-CN"/>
        </w:rPr>
        <w:t>PROPOZYCJE SPOSOBÓW ZASPOKOJENIA POTRZEB TRANSPORTOWYCH (W TYM SZCZEGÓLNIE SPOSÓB ORGANIZACJI USŁUG) OSÓB Z POTRZEBĄ WSPARCIA W ZAKRESIE MOBIL</w:t>
      </w:r>
      <w:r>
        <w:rPr>
          <w:rFonts w:cstheme="minorHAnsi"/>
          <w:b/>
          <w:sz w:val="28"/>
          <w:szCs w:val="28"/>
          <w:lang w:eastAsia="zh-CN"/>
        </w:rPr>
        <w:t>NOŚCI</w:t>
      </w:r>
    </w:p>
    <w:p w:rsidR="003A73D5" w:rsidRDefault="003A73D5" w:rsidP="003A73D5">
      <w:pPr>
        <w:suppressAutoHyphens w:val="0"/>
        <w:spacing w:after="0" w:line="276" w:lineRule="auto"/>
        <w:jc w:val="center"/>
        <w:rPr>
          <w:rFonts w:cstheme="minorHAnsi"/>
          <w:b/>
          <w:sz w:val="28"/>
          <w:szCs w:val="28"/>
          <w:lang w:eastAsia="zh-CN"/>
        </w:rPr>
      </w:pPr>
    </w:p>
    <w:p w:rsidR="005F6C55" w:rsidRDefault="00095EFE" w:rsidP="00A37609">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Planowany model świadczenia usług </w:t>
      </w:r>
      <w:proofErr w:type="spellStart"/>
      <w:r w:rsidRPr="00095EFE">
        <w:rPr>
          <w:rFonts w:eastAsia="Times New Roman" w:cstheme="minorHAnsi"/>
          <w:bCs/>
          <w:sz w:val="24"/>
          <w:szCs w:val="24"/>
        </w:rPr>
        <w:t>door</w:t>
      </w:r>
      <w:proofErr w:type="spellEnd"/>
      <w:r w:rsidRPr="00095EFE">
        <w:rPr>
          <w:rFonts w:eastAsia="Times New Roman" w:cstheme="minorHAnsi"/>
          <w:bCs/>
          <w:sz w:val="24"/>
          <w:szCs w:val="24"/>
        </w:rPr>
        <w:t>-to-</w:t>
      </w:r>
      <w:proofErr w:type="spellStart"/>
      <w:r w:rsidRPr="00095EFE">
        <w:rPr>
          <w:rFonts w:eastAsia="Times New Roman" w:cstheme="minorHAnsi"/>
          <w:bCs/>
          <w:sz w:val="24"/>
          <w:szCs w:val="24"/>
        </w:rPr>
        <w:t>door</w:t>
      </w:r>
      <w:proofErr w:type="spellEnd"/>
      <w:r w:rsidRPr="00095EFE">
        <w:rPr>
          <w:rFonts w:eastAsia="Times New Roman" w:cstheme="minorHAnsi"/>
          <w:bCs/>
          <w:sz w:val="24"/>
          <w:szCs w:val="24"/>
        </w:rPr>
        <w:t xml:space="preserve"> w Gminie Słomniki będzie się opierał o zakupiony w ramach projektu </w:t>
      </w:r>
      <w:proofErr w:type="spellStart"/>
      <w:r w:rsidRPr="00095EFE">
        <w:rPr>
          <w:rFonts w:eastAsia="Times New Roman" w:cstheme="minorHAnsi"/>
          <w:bCs/>
          <w:sz w:val="24"/>
          <w:szCs w:val="24"/>
        </w:rPr>
        <w:t>bus</w:t>
      </w:r>
      <w:proofErr w:type="spellEnd"/>
      <w:r w:rsidRPr="00095EFE">
        <w:rPr>
          <w:rFonts w:eastAsia="Times New Roman" w:cstheme="minorHAnsi"/>
          <w:bCs/>
          <w:sz w:val="24"/>
          <w:szCs w:val="24"/>
        </w:rPr>
        <w:t xml:space="preserve"> dostosowany do możliwości przewożenia wózków inwalidzkich (max. 2 równocześnie), wyposażony w elektryczną windę bez konieczności wtaczania wózków po pochylni. Dodatkowo w ramach projektu zostanie zakupiony </w:t>
      </w:r>
      <w:proofErr w:type="spellStart"/>
      <w:r w:rsidRPr="00095EFE">
        <w:rPr>
          <w:rFonts w:eastAsia="Times New Roman" w:cstheme="minorHAnsi"/>
          <w:bCs/>
          <w:sz w:val="24"/>
          <w:szCs w:val="24"/>
        </w:rPr>
        <w:t>schodołaz</w:t>
      </w:r>
      <w:proofErr w:type="spellEnd"/>
      <w:r w:rsidRPr="00095EFE">
        <w:rPr>
          <w:rFonts w:eastAsia="Times New Roman" w:cstheme="minorHAnsi"/>
          <w:bCs/>
          <w:sz w:val="24"/>
          <w:szCs w:val="24"/>
        </w:rPr>
        <w:t xml:space="preserve">, który umożliwi transport osoby z domu/mieszkania do pojazdu oraz w przypadku konieczności skorzystania z usług w budynku posiadającym bariery, z pojazdu do miejsca usługi. </w:t>
      </w:r>
      <w:proofErr w:type="spellStart"/>
      <w:r w:rsidRPr="00095EFE">
        <w:rPr>
          <w:rFonts w:eastAsia="Times New Roman" w:cstheme="minorHAnsi"/>
          <w:bCs/>
          <w:sz w:val="24"/>
          <w:szCs w:val="24"/>
        </w:rPr>
        <w:t>Schodołaz</w:t>
      </w:r>
      <w:proofErr w:type="spellEnd"/>
      <w:r w:rsidRPr="00095EFE">
        <w:rPr>
          <w:rFonts w:eastAsia="Times New Roman" w:cstheme="minorHAnsi"/>
          <w:bCs/>
          <w:sz w:val="24"/>
          <w:szCs w:val="24"/>
        </w:rPr>
        <w:t xml:space="preserve"> jest niezbędnym elementem systemu ze względu na fakt, że część budynków starego budownictwa, w tym Urząd Miejski, GOPS, Filia Urzędu Pracy Powiatu </w:t>
      </w:r>
      <w:r w:rsidRPr="00095EFE">
        <w:rPr>
          <w:rFonts w:eastAsia="Times New Roman" w:cstheme="minorHAnsi"/>
          <w:bCs/>
          <w:sz w:val="24"/>
          <w:szCs w:val="24"/>
        </w:rPr>
        <w:lastRenderedPageBreak/>
        <w:t xml:space="preserve">Krakowskiego, Poradnia </w:t>
      </w:r>
      <w:proofErr w:type="spellStart"/>
      <w:r w:rsidRPr="00095EFE">
        <w:rPr>
          <w:rFonts w:eastAsia="Times New Roman" w:cstheme="minorHAnsi"/>
          <w:bCs/>
          <w:sz w:val="24"/>
          <w:szCs w:val="24"/>
        </w:rPr>
        <w:t>Psychologiczno</w:t>
      </w:r>
      <w:proofErr w:type="spellEnd"/>
      <w:r w:rsidRPr="00095EFE">
        <w:rPr>
          <w:rFonts w:eastAsia="Times New Roman" w:cstheme="minorHAnsi"/>
          <w:bCs/>
          <w:sz w:val="24"/>
          <w:szCs w:val="24"/>
        </w:rPr>
        <w:t xml:space="preserve"> – Pedagogiczna czy Punkt Konsultacyjny dla osób uzależnionych i ich rodzin posiada bariery w postaci schodów, wąskich korytarzy i progów. </w:t>
      </w:r>
      <w:r w:rsidR="008B42DA">
        <w:rPr>
          <w:rFonts w:eastAsia="Times New Roman" w:cstheme="minorHAnsi"/>
          <w:bCs/>
          <w:sz w:val="24"/>
          <w:szCs w:val="24"/>
        </w:rPr>
        <w:t>Usługa indywidulanego transportu będzie realizowana</w:t>
      </w:r>
      <w:r w:rsidRPr="00095EFE">
        <w:rPr>
          <w:rFonts w:eastAsia="Times New Roman" w:cstheme="minorHAnsi"/>
          <w:bCs/>
          <w:sz w:val="24"/>
          <w:szCs w:val="24"/>
        </w:rPr>
        <w:t xml:space="preserve"> samodzielnie przez Gminę w okresie </w:t>
      </w:r>
      <w:r w:rsidR="008B42DA">
        <w:rPr>
          <w:rFonts w:eastAsia="Times New Roman" w:cstheme="minorHAnsi"/>
          <w:bCs/>
          <w:sz w:val="24"/>
          <w:szCs w:val="24"/>
        </w:rPr>
        <w:t>18</w:t>
      </w:r>
      <w:r w:rsidRPr="00095EFE">
        <w:rPr>
          <w:rFonts w:eastAsia="Times New Roman" w:cstheme="minorHAnsi"/>
          <w:bCs/>
          <w:sz w:val="24"/>
          <w:szCs w:val="24"/>
        </w:rPr>
        <w:t xml:space="preserve"> miesięcy dzięki środkom z konkursu i kolejne </w:t>
      </w:r>
      <w:r w:rsidR="008B42DA">
        <w:rPr>
          <w:rFonts w:eastAsia="Times New Roman" w:cstheme="minorHAnsi"/>
          <w:bCs/>
          <w:sz w:val="24"/>
          <w:szCs w:val="24"/>
        </w:rPr>
        <w:t>18</w:t>
      </w:r>
      <w:r w:rsidRPr="00095EFE">
        <w:rPr>
          <w:rFonts w:eastAsia="Times New Roman" w:cstheme="minorHAnsi"/>
          <w:bCs/>
          <w:sz w:val="24"/>
          <w:szCs w:val="24"/>
        </w:rPr>
        <w:t xml:space="preserve"> miesięcy tzw. okresu trwałości. Oznacza to, że zakupiony samochód będzie własnością Gminy a jego kierowaniem oraz obsługą w zakresie asysty osobom transportowanym, w tym obsługą </w:t>
      </w:r>
      <w:proofErr w:type="spellStart"/>
      <w:r w:rsidRPr="00095EFE">
        <w:rPr>
          <w:rFonts w:eastAsia="Times New Roman" w:cstheme="minorHAnsi"/>
          <w:bCs/>
          <w:sz w:val="24"/>
          <w:szCs w:val="24"/>
        </w:rPr>
        <w:t>schodołazu</w:t>
      </w:r>
      <w:proofErr w:type="spellEnd"/>
      <w:r w:rsidRPr="00095EFE">
        <w:rPr>
          <w:rFonts w:eastAsia="Times New Roman" w:cstheme="minorHAnsi"/>
          <w:bCs/>
          <w:sz w:val="24"/>
          <w:szCs w:val="24"/>
        </w:rPr>
        <w:t xml:space="preserve"> zajmą się osoby zatrudnione przez Gminę na umowy o pracę</w:t>
      </w:r>
      <w:r w:rsidR="00A37609">
        <w:rPr>
          <w:rFonts w:eastAsia="Times New Roman" w:cstheme="minorHAnsi"/>
          <w:bCs/>
          <w:sz w:val="24"/>
          <w:szCs w:val="24"/>
        </w:rPr>
        <w:t>: kierowca maksymalnie na</w:t>
      </w:r>
      <w:r w:rsidRPr="00095EFE">
        <w:rPr>
          <w:rFonts w:eastAsia="Times New Roman" w:cstheme="minorHAnsi"/>
          <w:bCs/>
          <w:sz w:val="24"/>
          <w:szCs w:val="24"/>
        </w:rPr>
        <w:t xml:space="preserve"> 3/4 etatu</w:t>
      </w:r>
      <w:r w:rsidR="00A37609">
        <w:rPr>
          <w:rFonts w:eastAsia="Times New Roman" w:cstheme="minorHAnsi"/>
          <w:bCs/>
          <w:sz w:val="24"/>
          <w:szCs w:val="24"/>
        </w:rPr>
        <w:t>, asystent/ka-operator/ka usługi maksymalnie na 1/1 etat</w:t>
      </w:r>
      <w:r w:rsidRPr="00095EFE">
        <w:rPr>
          <w:rFonts w:eastAsia="Times New Roman" w:cstheme="minorHAnsi"/>
          <w:bCs/>
          <w:sz w:val="24"/>
          <w:szCs w:val="24"/>
        </w:rPr>
        <w:t xml:space="preserve">. Dopuszcza się możliwość </w:t>
      </w:r>
      <w:r w:rsidR="00A37609">
        <w:rPr>
          <w:rFonts w:eastAsia="Times New Roman" w:cstheme="minorHAnsi"/>
          <w:bCs/>
          <w:sz w:val="24"/>
          <w:szCs w:val="24"/>
        </w:rPr>
        <w:t>zatrudnienia więcej niż jednej osoby na poszczególnych stanowiskach, jednak wymiar ich czasu pracy nie przekroczy wskazanego powyżej, nie będzie jednak możliwości, aby osoby te zastępowały się podczas urlopu</w:t>
      </w:r>
      <w:r w:rsidR="00667377">
        <w:rPr>
          <w:rFonts w:eastAsia="Times New Roman" w:cstheme="minorHAnsi"/>
          <w:bCs/>
          <w:sz w:val="24"/>
          <w:szCs w:val="24"/>
        </w:rPr>
        <w:t>, aby zapobiec podwójnemu finansowaniu etatów.</w:t>
      </w:r>
      <w:r w:rsidRPr="00095EFE">
        <w:rPr>
          <w:rFonts w:eastAsia="Times New Roman" w:cstheme="minorHAnsi"/>
          <w:bCs/>
          <w:sz w:val="24"/>
          <w:szCs w:val="24"/>
        </w:rPr>
        <w:t xml:space="preserve"> W razie zaistnienia potrzeby po stronie osoby korzystającej z usługi Gmina podejmie kontakt z Polskim Związkiem Głuchych i zamówi usługę tłumaczenia z języka migowego. </w:t>
      </w:r>
      <w:r w:rsidR="00A72F10">
        <w:rPr>
          <w:rFonts w:eastAsia="Times New Roman" w:cstheme="minorHAnsi"/>
          <w:bCs/>
          <w:sz w:val="24"/>
          <w:szCs w:val="24"/>
        </w:rPr>
        <w:t xml:space="preserve">Osoba korzystająca z usługi będzie mogła odbyć kurs w towarzystwie asystenta, którego wskaże lub, gdy będzie potrzeba asysty, a osoba nie będzie mogła wskazać asystenta, asysty udzieli pracownik zatrudniony na tym stanowisku w ramach </w:t>
      </w:r>
      <w:r w:rsidR="00AF0878">
        <w:rPr>
          <w:rFonts w:eastAsia="Times New Roman" w:cstheme="minorHAnsi"/>
          <w:bCs/>
          <w:sz w:val="24"/>
          <w:szCs w:val="24"/>
        </w:rPr>
        <w:t xml:space="preserve">projektu. </w:t>
      </w:r>
      <w:r w:rsidR="005F6C55">
        <w:rPr>
          <w:rFonts w:eastAsia="Times New Roman" w:cstheme="minorHAnsi"/>
          <w:bCs/>
          <w:sz w:val="24"/>
          <w:szCs w:val="24"/>
        </w:rPr>
        <w:t xml:space="preserve">Możliwe będą także kursy z psem asystującym. </w:t>
      </w:r>
    </w:p>
    <w:p w:rsidR="00095EFE" w:rsidRPr="00095EFE" w:rsidRDefault="00095EFE" w:rsidP="00A37609">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Kierowca i asystent zostaną przeszkoleni w zakresie pierwszej pomocy przedmedycznej, obsługi </w:t>
      </w:r>
      <w:proofErr w:type="spellStart"/>
      <w:r w:rsidRPr="00095EFE">
        <w:rPr>
          <w:rFonts w:eastAsia="Times New Roman" w:cstheme="minorHAnsi"/>
          <w:bCs/>
          <w:sz w:val="24"/>
          <w:szCs w:val="24"/>
        </w:rPr>
        <w:t>schodołazu</w:t>
      </w:r>
      <w:proofErr w:type="spellEnd"/>
      <w:r w:rsidRPr="00095EFE">
        <w:rPr>
          <w:rFonts w:eastAsia="Times New Roman" w:cstheme="minorHAnsi"/>
          <w:bCs/>
          <w:sz w:val="24"/>
          <w:szCs w:val="24"/>
        </w:rPr>
        <w:t xml:space="preserve">, komunikacji interpersonalnej z uwzględnieniem komunikacji z osobami starszymi i niepełnosprawnymi. Szkolenia odbędą się </w:t>
      </w:r>
      <w:r w:rsidR="00A37609">
        <w:rPr>
          <w:rFonts w:eastAsia="Times New Roman" w:cstheme="minorHAnsi"/>
          <w:bCs/>
          <w:sz w:val="24"/>
          <w:szCs w:val="24"/>
        </w:rPr>
        <w:t>niezwłocznie po rozpoczęciu zatrudnienia</w:t>
      </w:r>
      <w:r w:rsidR="008B42DA">
        <w:rPr>
          <w:rFonts w:eastAsia="Times New Roman" w:cstheme="minorHAnsi"/>
          <w:bCs/>
          <w:sz w:val="24"/>
          <w:szCs w:val="24"/>
        </w:rPr>
        <w:t xml:space="preserve">. </w:t>
      </w:r>
      <w:r w:rsidRPr="00095EFE">
        <w:rPr>
          <w:rFonts w:eastAsia="Times New Roman" w:cstheme="minorHAnsi"/>
          <w:bCs/>
          <w:sz w:val="24"/>
          <w:szCs w:val="24"/>
        </w:rPr>
        <w:t xml:space="preserve">Usługa będzie świadczona przez cały tydzień, w godzinach 7-19. </w:t>
      </w:r>
    </w:p>
    <w:p w:rsidR="00A37609"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Osoby zainteresowane skorzystaniem z usługi będą mogły ją zamawiać poprzez</w:t>
      </w:r>
      <w:r w:rsidR="00A37609">
        <w:rPr>
          <w:rFonts w:eastAsia="Times New Roman" w:cstheme="minorHAnsi"/>
          <w:bCs/>
          <w:sz w:val="24"/>
          <w:szCs w:val="24"/>
        </w:rPr>
        <w:t>:</w:t>
      </w:r>
    </w:p>
    <w:p w:rsidR="00A72F10" w:rsidRDefault="00095EFE" w:rsidP="00A37609">
      <w:pPr>
        <w:pStyle w:val="Akapitzlist"/>
        <w:numPr>
          <w:ilvl w:val="0"/>
          <w:numId w:val="27"/>
        </w:numPr>
        <w:spacing w:after="0" w:line="276" w:lineRule="auto"/>
        <w:jc w:val="both"/>
        <w:rPr>
          <w:rFonts w:eastAsia="Times New Roman" w:cstheme="minorHAnsi"/>
          <w:bCs/>
          <w:sz w:val="24"/>
          <w:szCs w:val="24"/>
        </w:rPr>
      </w:pPr>
      <w:r w:rsidRPr="00A37609">
        <w:rPr>
          <w:rFonts w:eastAsia="Times New Roman" w:cstheme="minorHAnsi"/>
          <w:bCs/>
          <w:sz w:val="24"/>
          <w:szCs w:val="24"/>
        </w:rPr>
        <w:t xml:space="preserve">formularz kontaktowy na stronie www. Możliwa będzie rejestracja użytkownika usługi, aby kolejny raz mógł samodzielnie sprawdzić wolne terminy w kalendarzu umieszczonym na stronie. </w:t>
      </w:r>
    </w:p>
    <w:p w:rsidR="00A72F10" w:rsidRDefault="00A72F10" w:rsidP="00A37609">
      <w:pPr>
        <w:pStyle w:val="Akapitzlist"/>
        <w:numPr>
          <w:ilvl w:val="0"/>
          <w:numId w:val="27"/>
        </w:numPr>
        <w:spacing w:after="0" w:line="276" w:lineRule="auto"/>
        <w:jc w:val="both"/>
        <w:rPr>
          <w:rFonts w:eastAsia="Times New Roman" w:cstheme="minorHAnsi"/>
          <w:bCs/>
          <w:sz w:val="24"/>
          <w:szCs w:val="24"/>
        </w:rPr>
      </w:pPr>
      <w:r>
        <w:rPr>
          <w:rFonts w:eastAsia="Times New Roman" w:cstheme="minorHAnsi"/>
          <w:bCs/>
          <w:sz w:val="24"/>
          <w:szCs w:val="24"/>
        </w:rPr>
        <w:t>Telefonicznie poprzez numer telefonu komórkowego obsługiwany przez asystenta/</w:t>
      </w:r>
      <w:proofErr w:type="spellStart"/>
      <w:r>
        <w:rPr>
          <w:rFonts w:eastAsia="Times New Roman" w:cstheme="minorHAnsi"/>
          <w:bCs/>
          <w:sz w:val="24"/>
          <w:szCs w:val="24"/>
        </w:rPr>
        <w:t>kę</w:t>
      </w:r>
      <w:proofErr w:type="spellEnd"/>
      <w:r>
        <w:rPr>
          <w:rFonts w:eastAsia="Times New Roman" w:cstheme="minorHAnsi"/>
          <w:bCs/>
          <w:sz w:val="24"/>
          <w:szCs w:val="24"/>
        </w:rPr>
        <w:t>-operatora/</w:t>
      </w:r>
      <w:proofErr w:type="spellStart"/>
      <w:r>
        <w:rPr>
          <w:rFonts w:eastAsia="Times New Roman" w:cstheme="minorHAnsi"/>
          <w:bCs/>
          <w:sz w:val="24"/>
          <w:szCs w:val="24"/>
        </w:rPr>
        <w:t>kę</w:t>
      </w:r>
      <w:proofErr w:type="spellEnd"/>
      <w:r>
        <w:rPr>
          <w:rFonts w:eastAsia="Times New Roman" w:cstheme="minorHAnsi"/>
          <w:bCs/>
          <w:sz w:val="24"/>
          <w:szCs w:val="24"/>
        </w:rPr>
        <w:t xml:space="preserve"> usługi,</w:t>
      </w:r>
    </w:p>
    <w:p w:rsidR="00A72F10" w:rsidRDefault="00A72F10" w:rsidP="00A37609">
      <w:pPr>
        <w:pStyle w:val="Akapitzlist"/>
        <w:numPr>
          <w:ilvl w:val="0"/>
          <w:numId w:val="27"/>
        </w:numPr>
        <w:spacing w:after="0" w:line="276" w:lineRule="auto"/>
        <w:jc w:val="both"/>
        <w:rPr>
          <w:rFonts w:eastAsia="Times New Roman" w:cstheme="minorHAnsi"/>
          <w:bCs/>
          <w:sz w:val="24"/>
          <w:szCs w:val="24"/>
        </w:rPr>
      </w:pPr>
      <w:r>
        <w:rPr>
          <w:rFonts w:eastAsia="Times New Roman" w:cstheme="minorHAnsi"/>
          <w:bCs/>
          <w:sz w:val="24"/>
          <w:szCs w:val="24"/>
        </w:rPr>
        <w:t xml:space="preserve">Mailowo: na adres: </w:t>
      </w:r>
      <w:r w:rsidR="00667377">
        <w:rPr>
          <w:rFonts w:eastAsia="Times New Roman" w:cstheme="minorHAnsi"/>
          <w:bCs/>
          <w:sz w:val="24"/>
          <w:szCs w:val="24"/>
        </w:rPr>
        <w:t>transport@</w:t>
      </w:r>
      <w:r w:rsidR="00667377" w:rsidRPr="00667377">
        <w:rPr>
          <w:rFonts w:eastAsia="Times New Roman" w:cstheme="minorHAnsi"/>
          <w:bCs/>
          <w:sz w:val="24"/>
          <w:szCs w:val="24"/>
        </w:rPr>
        <w:t>gops-</w:t>
      </w:r>
      <w:r w:rsidRPr="00667377">
        <w:rPr>
          <w:rFonts w:eastAsia="Times New Roman" w:cstheme="minorHAnsi"/>
          <w:bCs/>
          <w:sz w:val="24"/>
          <w:szCs w:val="24"/>
        </w:rPr>
        <w:t>slomniki.pl</w:t>
      </w:r>
    </w:p>
    <w:p w:rsidR="00A72F10" w:rsidRDefault="00A72F10" w:rsidP="00A37609">
      <w:pPr>
        <w:pStyle w:val="Akapitzlist"/>
        <w:numPr>
          <w:ilvl w:val="0"/>
          <w:numId w:val="27"/>
        </w:numPr>
        <w:spacing w:after="0" w:line="276" w:lineRule="auto"/>
        <w:jc w:val="both"/>
        <w:rPr>
          <w:rFonts w:eastAsia="Times New Roman" w:cstheme="minorHAnsi"/>
          <w:bCs/>
          <w:sz w:val="24"/>
          <w:szCs w:val="24"/>
        </w:rPr>
      </w:pPr>
      <w:r>
        <w:rPr>
          <w:rFonts w:eastAsia="Times New Roman" w:cstheme="minorHAnsi"/>
          <w:bCs/>
          <w:sz w:val="24"/>
          <w:szCs w:val="24"/>
        </w:rPr>
        <w:t>Osobiście poprzez złożenie wypełnionej karty zgłoszenia wraz z oświadczeniami w Urzędzie Miejskim lub Gminnym Ośrodku Pomocy Społecznej w Słomnikach – na dzienniku podawczym lub poprzez wrzucenie do urny (w sytuacji ograniczonego otwarcia urzędu z powodu Covid-19)</w:t>
      </w:r>
    </w:p>
    <w:p w:rsidR="00A72F10" w:rsidRDefault="00095EFE" w:rsidP="00A72F10">
      <w:pPr>
        <w:spacing w:after="0" w:line="276" w:lineRule="auto"/>
        <w:jc w:val="both"/>
        <w:rPr>
          <w:rFonts w:eastAsia="Times New Roman" w:cstheme="minorHAnsi"/>
          <w:bCs/>
          <w:sz w:val="24"/>
          <w:szCs w:val="24"/>
        </w:rPr>
      </w:pPr>
      <w:r w:rsidRPr="00A72F10">
        <w:rPr>
          <w:rFonts w:eastAsia="Times New Roman" w:cstheme="minorHAnsi"/>
          <w:bCs/>
          <w:sz w:val="24"/>
          <w:szCs w:val="24"/>
        </w:rPr>
        <w:t xml:space="preserve">W przypadku osób z dysfunkcją narządu wzroku będą one mogły dokonać rejestracji samodzielnie na stronie internetowej (interfejs strony będzie wyposażony w ułatwienia dla osób niedowidzących i niewidzących) lub telefonicznie z pomocą asystenta, który przeprowadzi osobę przez proces rejestracji. Na etapie rejestracji konieczne będzie podanie powodów, dla których osoba nie może samodzielnie lub z pomocą osoby najbliższej (członka rodziny) pokonać barier dotyczących mobilności i dotrzeć w miejsce docelowe. Asystent weryfikując zgłoszenie przez stronę www lub przyjmując bezpośrednio zgłoszenie telefoniczne będzie zadawać pytania filtrujące, a osoba ubiegająca się o skorzystanie z usługi </w:t>
      </w:r>
      <w:r w:rsidRPr="00A72F10">
        <w:rPr>
          <w:rFonts w:eastAsia="Times New Roman" w:cstheme="minorHAnsi"/>
          <w:bCs/>
          <w:sz w:val="24"/>
          <w:szCs w:val="24"/>
        </w:rPr>
        <w:lastRenderedPageBreak/>
        <w:t xml:space="preserve">odpowiadając na nie będzie w ten sposób weryfikowana pod kątem zasadności skorzystania z usługi. </w:t>
      </w:r>
      <w:r w:rsidR="00A72F10">
        <w:rPr>
          <w:rFonts w:eastAsia="Times New Roman" w:cstheme="minorHAnsi"/>
          <w:bCs/>
          <w:sz w:val="24"/>
          <w:szCs w:val="24"/>
        </w:rPr>
        <w:t>M</w:t>
      </w:r>
      <w:r w:rsidRPr="00A72F10">
        <w:rPr>
          <w:rFonts w:eastAsia="Times New Roman" w:cstheme="minorHAnsi"/>
          <w:bCs/>
          <w:sz w:val="24"/>
          <w:szCs w:val="24"/>
        </w:rPr>
        <w:t xml:space="preserve">ożliwość zamawiania usługi pisemnie (tradycyjnie lub mailem), </w:t>
      </w:r>
      <w:r w:rsidR="00A72F10">
        <w:rPr>
          <w:rFonts w:eastAsia="Times New Roman" w:cstheme="minorHAnsi"/>
          <w:bCs/>
          <w:sz w:val="24"/>
          <w:szCs w:val="24"/>
        </w:rPr>
        <w:t xml:space="preserve">będzie </w:t>
      </w:r>
      <w:r w:rsidRPr="00A72F10">
        <w:rPr>
          <w:rFonts w:eastAsia="Times New Roman" w:cstheme="minorHAnsi"/>
          <w:bCs/>
          <w:sz w:val="24"/>
          <w:szCs w:val="24"/>
        </w:rPr>
        <w:t xml:space="preserve">wymagała co najmniej 7 dniowego wyprzedzenia, ze względu na fakt, że takie zgłoszenie będzie podlegało rejestracji i weryfikacji przez asystenta-operatora. </w:t>
      </w:r>
    </w:p>
    <w:p w:rsidR="00095EFE" w:rsidRPr="00A72F10" w:rsidRDefault="00095EFE" w:rsidP="00A72F10">
      <w:pPr>
        <w:spacing w:after="0" w:line="276" w:lineRule="auto"/>
        <w:jc w:val="both"/>
        <w:rPr>
          <w:rFonts w:eastAsia="Times New Roman" w:cstheme="minorHAnsi"/>
          <w:bCs/>
          <w:sz w:val="24"/>
          <w:szCs w:val="24"/>
        </w:rPr>
      </w:pPr>
      <w:r w:rsidRPr="00A72F10">
        <w:rPr>
          <w:rFonts w:eastAsia="Times New Roman" w:cstheme="minorHAnsi"/>
          <w:bCs/>
          <w:sz w:val="24"/>
          <w:szCs w:val="24"/>
        </w:rPr>
        <w:t>Pozostałe formy zamawiania usługi będą wymagały 3-dniowego terminu wyprzedzenia, jednak przy okazji promocji usługi zainteresowani będą zachęcani do zgłoszenia potrzeby z co najmniej tygodniowym wyprzedzeniem, aby zapewnić sobie możliwość skorzystania w konkretnym terminie i godzinie.</w:t>
      </w:r>
      <w:r w:rsidR="00A72F10">
        <w:rPr>
          <w:rFonts w:eastAsia="Times New Roman" w:cstheme="minorHAnsi"/>
          <w:bCs/>
          <w:sz w:val="24"/>
          <w:szCs w:val="24"/>
        </w:rPr>
        <w:t xml:space="preserve"> </w:t>
      </w:r>
      <w:r w:rsidRPr="00A72F10">
        <w:rPr>
          <w:rFonts w:eastAsia="Times New Roman" w:cstheme="minorHAnsi"/>
          <w:bCs/>
          <w:sz w:val="24"/>
          <w:szCs w:val="24"/>
        </w:rPr>
        <w:t xml:space="preserve"> </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Z usługi będą mogły skorzystać:</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 osoby </w:t>
      </w:r>
      <w:r w:rsidR="00A36AF8">
        <w:rPr>
          <w:rFonts w:eastAsia="Times New Roman" w:cstheme="minorHAnsi"/>
          <w:bCs/>
          <w:sz w:val="24"/>
          <w:szCs w:val="24"/>
        </w:rPr>
        <w:t xml:space="preserve">dorosłe </w:t>
      </w:r>
      <w:r w:rsidRPr="00095EFE">
        <w:rPr>
          <w:rFonts w:eastAsia="Times New Roman" w:cstheme="minorHAnsi"/>
          <w:bCs/>
          <w:sz w:val="24"/>
          <w:szCs w:val="24"/>
        </w:rPr>
        <w:t>z niepełnosprawnością ruchową (pytania zadawane przez operatora, weryfikujące to uprawnienie: czy posiadasz orzeczenie o niepełnosprawności lub orzeczenie o niezdolności do pracy? W jakim stopniu? lekkim/umiarkowanym/znacznym, całkowita niezdolność do pracy i samodzielnej egzystencji/całkowita niezdolność do pracy/częściowa niezdolność do pracy? Z jakiego tytułu posiadasz orzeczenie? Jaki jest symbol na Twoim orzeczeniu? (np. R, N, O, L) W jaki sposób się poruszasz? - samodzielnie, - z pomocą osoby drugiej, - z pomocą balkonika, z pomocą kul/laski, - na wózku inwalidzkim, - z inną pomocą – jaką?, z kim mieszkasz? - sam/a, - ze współmałżonkiem/partnerem, - z rodziną, np. dziećmi; kto Ci pomaga w przemieszczaniu się? (pytanie otwarte)</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 osoby </w:t>
      </w:r>
      <w:r w:rsidR="00A36AF8">
        <w:rPr>
          <w:rFonts w:eastAsia="Times New Roman" w:cstheme="minorHAnsi"/>
          <w:bCs/>
          <w:sz w:val="24"/>
          <w:szCs w:val="24"/>
        </w:rPr>
        <w:t xml:space="preserve">dorosłe </w:t>
      </w:r>
      <w:r w:rsidRPr="00095EFE">
        <w:rPr>
          <w:rFonts w:eastAsia="Times New Roman" w:cstheme="minorHAnsi"/>
          <w:bCs/>
          <w:sz w:val="24"/>
          <w:szCs w:val="24"/>
        </w:rPr>
        <w:t>z niepełnosprawnością innego rodzaju</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osoby starsze i samotne</w:t>
      </w:r>
    </w:p>
    <w:p w:rsid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 osoby </w:t>
      </w:r>
      <w:r w:rsidR="00A36AF8">
        <w:rPr>
          <w:rFonts w:eastAsia="Times New Roman" w:cstheme="minorHAnsi"/>
          <w:bCs/>
          <w:sz w:val="24"/>
          <w:szCs w:val="24"/>
        </w:rPr>
        <w:t xml:space="preserve">dorosłe </w:t>
      </w:r>
      <w:r w:rsidRPr="00095EFE">
        <w:rPr>
          <w:rFonts w:eastAsia="Times New Roman" w:cstheme="minorHAnsi"/>
          <w:bCs/>
          <w:sz w:val="24"/>
          <w:szCs w:val="24"/>
        </w:rPr>
        <w:t>zamieszkujące w miejscu odd</w:t>
      </w:r>
      <w:r w:rsidR="0017605A">
        <w:rPr>
          <w:rFonts w:eastAsia="Times New Roman" w:cstheme="minorHAnsi"/>
          <w:bCs/>
          <w:sz w:val="24"/>
          <w:szCs w:val="24"/>
        </w:rPr>
        <w:t>alonym od komunikacji i samotne,</w:t>
      </w:r>
    </w:p>
    <w:p w:rsidR="0017605A" w:rsidRPr="00095EFE" w:rsidRDefault="0017605A" w:rsidP="00095EFE">
      <w:pPr>
        <w:spacing w:after="0" w:line="276" w:lineRule="auto"/>
        <w:ind w:firstLine="426"/>
        <w:jc w:val="both"/>
        <w:rPr>
          <w:rFonts w:eastAsia="Times New Roman" w:cstheme="minorHAnsi"/>
          <w:bCs/>
          <w:sz w:val="24"/>
          <w:szCs w:val="24"/>
        </w:rPr>
      </w:pPr>
      <w:r>
        <w:rPr>
          <w:rFonts w:eastAsia="Times New Roman" w:cstheme="minorHAnsi"/>
          <w:bCs/>
          <w:sz w:val="24"/>
          <w:szCs w:val="24"/>
        </w:rPr>
        <w:t>- osoby mające bariery w mobilności z innych, uzasadnionych przyczyn, np. sytuacja losowa.</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Osoba na I kurs będzie musiała dostarczyć dokument potwierdzający jej status: orzeczenie o niepełnosprawności, niezdolności do pracy, zaświadczenie od lekarza (na wzorze) wskazujące na problemy z poruszaniem się pomimo braku orzeczenia, zaświadczenie z GOPS o sytuacji </w:t>
      </w:r>
      <w:proofErr w:type="spellStart"/>
      <w:r w:rsidRPr="00095EFE">
        <w:rPr>
          <w:rFonts w:eastAsia="Times New Roman" w:cstheme="minorHAnsi"/>
          <w:bCs/>
          <w:sz w:val="24"/>
          <w:szCs w:val="24"/>
        </w:rPr>
        <w:t>zdrowotno</w:t>
      </w:r>
      <w:proofErr w:type="spellEnd"/>
      <w:r w:rsidRPr="00095EFE">
        <w:rPr>
          <w:rFonts w:eastAsia="Times New Roman" w:cstheme="minorHAnsi"/>
          <w:bCs/>
          <w:sz w:val="24"/>
          <w:szCs w:val="24"/>
        </w:rPr>
        <w:t xml:space="preserve"> – bytowej, np. korzystaniu z usług opiekuńczych, zaświadczenie z instytucji/organizacji o udziale w projekcie aktywizacji </w:t>
      </w:r>
      <w:proofErr w:type="spellStart"/>
      <w:r w:rsidRPr="00095EFE">
        <w:rPr>
          <w:rFonts w:eastAsia="Times New Roman" w:cstheme="minorHAnsi"/>
          <w:bCs/>
          <w:sz w:val="24"/>
          <w:szCs w:val="24"/>
        </w:rPr>
        <w:t>społeczno</w:t>
      </w:r>
      <w:proofErr w:type="spellEnd"/>
      <w:r w:rsidRPr="00095EFE">
        <w:rPr>
          <w:rFonts w:eastAsia="Times New Roman" w:cstheme="minorHAnsi"/>
          <w:bCs/>
          <w:sz w:val="24"/>
          <w:szCs w:val="24"/>
        </w:rPr>
        <w:t xml:space="preserve"> – zawodowej, zaświadczenie o uczęszczaniu/decyzja kierująca do ŚDS/WTZ lub innej instytucji realizującej program aktywizacji </w:t>
      </w:r>
      <w:proofErr w:type="spellStart"/>
      <w:r w:rsidRPr="00095EFE">
        <w:rPr>
          <w:rFonts w:eastAsia="Times New Roman" w:cstheme="minorHAnsi"/>
          <w:bCs/>
          <w:sz w:val="24"/>
          <w:szCs w:val="24"/>
        </w:rPr>
        <w:t>społeczno</w:t>
      </w:r>
      <w:proofErr w:type="spellEnd"/>
      <w:r w:rsidRPr="00095EFE">
        <w:rPr>
          <w:rFonts w:eastAsia="Times New Roman" w:cstheme="minorHAnsi"/>
          <w:bCs/>
          <w:sz w:val="24"/>
          <w:szCs w:val="24"/>
        </w:rPr>
        <w:t xml:space="preserve"> – zawodowej. Dane potwierdzone będą zarejestrowane w dokumentacji przechowywanej u wnioskodawcy projektu i nie będą wymagane przy kolejnym kursie. Wnioskodawca będzie gromadzić dane o uczestnikach za ich zgodą i wiedzą oraz możliwością poprawiania i usuwania danych po zakończeniu realizacji usługi przez Gminę (RODO), stosowne oświadczenie o zapoznaniu się z klauzulą informacyjną zostanie odczytane przez asystenta przy weryfikacji/przyjmowaniu zgłoszenia. W ramach projektu zadania obsługi formularzy zgłoszeniowych m.in. w zakresie rejestracji i gromadzenia danych będzie realizował w ramach swoich obowiązkó</w:t>
      </w:r>
      <w:r w:rsidR="005F6C55">
        <w:rPr>
          <w:rFonts w:eastAsia="Times New Roman" w:cstheme="minorHAnsi"/>
          <w:bCs/>
          <w:sz w:val="24"/>
          <w:szCs w:val="24"/>
        </w:rPr>
        <w:t xml:space="preserve">w asystent, korzystając z zakupionego w tym celu laptopa. </w:t>
      </w:r>
      <w:r w:rsidRPr="00095EFE">
        <w:rPr>
          <w:rFonts w:eastAsia="Times New Roman" w:cstheme="minorHAnsi"/>
          <w:bCs/>
          <w:sz w:val="24"/>
          <w:szCs w:val="24"/>
        </w:rPr>
        <w:t xml:space="preserve">Kierowca wraz z asystentem wyruszają z bazy i udają się do miejsca zamieszkania osoby zgłaszającej kurs. Podczas przyjmowania zgłoszenia będzie także możliwość zasygnalizowania potrzeby </w:t>
      </w:r>
      <w:proofErr w:type="spellStart"/>
      <w:r w:rsidRPr="00095EFE">
        <w:rPr>
          <w:rFonts w:eastAsia="Times New Roman" w:cstheme="minorHAnsi"/>
          <w:bCs/>
          <w:sz w:val="24"/>
          <w:szCs w:val="24"/>
        </w:rPr>
        <w:t>schodołazu</w:t>
      </w:r>
      <w:proofErr w:type="spellEnd"/>
      <w:r w:rsidRPr="00095EFE">
        <w:rPr>
          <w:rFonts w:eastAsia="Times New Roman" w:cstheme="minorHAnsi"/>
          <w:bCs/>
          <w:sz w:val="24"/>
          <w:szCs w:val="24"/>
        </w:rPr>
        <w:t xml:space="preserve">. Jeśli tak, musi on zostać pobrany z bazy. </w:t>
      </w:r>
      <w:r w:rsidRPr="00095EFE">
        <w:rPr>
          <w:rFonts w:eastAsia="Times New Roman" w:cstheme="minorHAnsi"/>
          <w:bCs/>
          <w:sz w:val="24"/>
          <w:szCs w:val="24"/>
        </w:rPr>
        <w:lastRenderedPageBreak/>
        <w:t xml:space="preserve">Po dotarciu na miejsce asystent wraz z kierowcą umożliwią osobie korzystającej zajęcie miejsca w samochodzie, w razie potrzeby uruchomią windę dla wózka. Następnie wykonają kurs i pomogą osobie opuścić pojazd. W zależności od tego jakie jest zlecenie (np. czekać na osobę korzystającą) wykonają dalsze niezbędne czynności. W czasie oczekiwania mogą wprowadzić dane dotyczące kursu do </w:t>
      </w:r>
      <w:r w:rsidR="005F6C55">
        <w:rPr>
          <w:rFonts w:eastAsia="Times New Roman" w:cstheme="minorHAnsi"/>
          <w:bCs/>
          <w:sz w:val="24"/>
          <w:szCs w:val="24"/>
        </w:rPr>
        <w:t>laptopa</w:t>
      </w:r>
      <w:r w:rsidRPr="00095EFE">
        <w:rPr>
          <w:rFonts w:eastAsia="Times New Roman" w:cstheme="minorHAnsi"/>
          <w:bCs/>
          <w:sz w:val="24"/>
          <w:szCs w:val="24"/>
        </w:rPr>
        <w:t xml:space="preserve"> oraz przeanalizować kolejne zaplanowane trasy w tym lub następnych dniach. Osoba korzystająca z usługi </w:t>
      </w:r>
      <w:r w:rsidR="005F6C55">
        <w:rPr>
          <w:rFonts w:eastAsia="Times New Roman" w:cstheme="minorHAnsi"/>
          <w:bCs/>
          <w:sz w:val="24"/>
          <w:szCs w:val="24"/>
        </w:rPr>
        <w:t xml:space="preserve">będzie miała </w:t>
      </w:r>
      <w:r w:rsidR="00A36AF8">
        <w:rPr>
          <w:rFonts w:eastAsia="Times New Roman" w:cstheme="minorHAnsi"/>
          <w:bCs/>
          <w:sz w:val="24"/>
          <w:szCs w:val="24"/>
        </w:rPr>
        <w:t>możliwość</w:t>
      </w:r>
      <w:r w:rsidR="005F6C55">
        <w:rPr>
          <w:rFonts w:eastAsia="Times New Roman" w:cstheme="minorHAnsi"/>
          <w:bCs/>
          <w:sz w:val="24"/>
          <w:szCs w:val="24"/>
        </w:rPr>
        <w:t xml:space="preserve"> wypełnienia ankiety ewaluacyjnej</w:t>
      </w:r>
      <w:r w:rsidR="00A36AF8">
        <w:rPr>
          <w:rFonts w:eastAsia="Times New Roman" w:cstheme="minorHAnsi"/>
          <w:bCs/>
          <w:sz w:val="24"/>
          <w:szCs w:val="24"/>
        </w:rPr>
        <w:t xml:space="preserve"> </w:t>
      </w:r>
      <w:r w:rsidR="00A36AF8">
        <w:rPr>
          <w:lang w:eastAsia="zh-CN"/>
        </w:rPr>
        <w:t>po zakończeniu usługi, w której oceni stopień zadowolenia z usługi, dopasowanie do jego potrzeb, jakość sprzętu, postępowanie obsługi; ankieta będzie dostępna bezpośrednio w pojeździe, będzie także możliwość przesłania jej mailem lub wypełnienia poprzez formularz na stronie internetowej</w:t>
      </w:r>
      <w:r w:rsidRPr="00095EFE">
        <w:rPr>
          <w:rFonts w:eastAsia="Times New Roman" w:cstheme="minorHAnsi"/>
          <w:bCs/>
          <w:sz w:val="24"/>
          <w:szCs w:val="24"/>
        </w:rPr>
        <w:t xml:space="preserve">. </w:t>
      </w:r>
      <w:r w:rsidR="00A36AF8">
        <w:rPr>
          <w:rFonts w:eastAsia="Times New Roman" w:cstheme="minorHAnsi"/>
          <w:bCs/>
          <w:sz w:val="24"/>
          <w:szCs w:val="24"/>
        </w:rPr>
        <w:t>R</w:t>
      </w:r>
      <w:r w:rsidRPr="00095EFE">
        <w:rPr>
          <w:rFonts w:eastAsia="Times New Roman" w:cstheme="minorHAnsi"/>
          <w:bCs/>
          <w:sz w:val="24"/>
          <w:szCs w:val="24"/>
        </w:rPr>
        <w:t>ozmowę ewaluacyjną z klientem</w:t>
      </w:r>
      <w:r w:rsidR="00A36AF8">
        <w:rPr>
          <w:rFonts w:eastAsia="Times New Roman" w:cstheme="minorHAnsi"/>
          <w:bCs/>
          <w:sz w:val="24"/>
          <w:szCs w:val="24"/>
        </w:rPr>
        <w:t xml:space="preserve"> może także przeprowadzić asystent/ka</w:t>
      </w:r>
      <w:r w:rsidRPr="00095EFE">
        <w:rPr>
          <w:rFonts w:eastAsia="Times New Roman" w:cstheme="minorHAnsi"/>
          <w:bCs/>
          <w:sz w:val="24"/>
          <w:szCs w:val="24"/>
        </w:rPr>
        <w:t>. Tymi samymi kanałami osoby będą mog</w:t>
      </w:r>
      <w:r w:rsidR="00A36AF8">
        <w:rPr>
          <w:rFonts w:eastAsia="Times New Roman" w:cstheme="minorHAnsi"/>
          <w:bCs/>
          <w:sz w:val="24"/>
          <w:szCs w:val="24"/>
        </w:rPr>
        <w:t xml:space="preserve">ły zgłaszać uwagi i reklamacje, na formularzach dostępnych jak wyżej. </w:t>
      </w:r>
      <w:r w:rsidRPr="00095EFE">
        <w:rPr>
          <w:rFonts w:eastAsia="Times New Roman" w:cstheme="minorHAnsi"/>
          <w:bCs/>
          <w:sz w:val="24"/>
          <w:szCs w:val="24"/>
        </w:rPr>
        <w:t xml:space="preserve">Opinie, uwagi i reklamacje będą </w:t>
      </w:r>
      <w:r w:rsidR="00667377">
        <w:rPr>
          <w:rFonts w:eastAsia="Times New Roman" w:cstheme="minorHAnsi"/>
          <w:bCs/>
          <w:sz w:val="24"/>
          <w:szCs w:val="24"/>
        </w:rPr>
        <w:t>co miesiąc przedmiotem analizy przez realizatora</w:t>
      </w:r>
      <w:r w:rsidRPr="00095EFE">
        <w:rPr>
          <w:rFonts w:eastAsia="Times New Roman" w:cstheme="minorHAnsi"/>
          <w:bCs/>
          <w:sz w:val="24"/>
          <w:szCs w:val="24"/>
        </w:rPr>
        <w:t xml:space="preserve"> projektu</w:t>
      </w:r>
      <w:r w:rsidR="00667377">
        <w:rPr>
          <w:rFonts w:eastAsia="Times New Roman" w:cstheme="minorHAnsi"/>
          <w:bCs/>
          <w:sz w:val="24"/>
          <w:szCs w:val="24"/>
        </w:rPr>
        <w:t xml:space="preserve"> (GOPS)</w:t>
      </w:r>
      <w:r w:rsidRPr="00095EFE">
        <w:rPr>
          <w:rFonts w:eastAsia="Times New Roman" w:cstheme="minorHAnsi"/>
          <w:bCs/>
          <w:sz w:val="24"/>
          <w:szCs w:val="24"/>
        </w:rPr>
        <w:t xml:space="preserve">. Tam zespołowo będą podejmowane działania w celu wyeliminowania problemów i dostosowania zakresu usługi do uwag i sugestii użytkowników. Użytkownicy po rozpatrzeniu ich uwag i reklamacji otrzymają odpowiedź kanałem, którym kontaktowali się w celu zamówienia usługi, w przypadku zgłoszeń telefonicznych osoba otrzyma odpowiedź na reklamację na piśmie. </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Utworzenie i uruchomienie strony www do przyjmowania formularzy zgłoszeniowych zostanie zlecone zewnętrznej firmie wraz z przeszkoleniem z zakresu obsługi i helpdeskiem w okresie użytkowania. W okresie wdrażania i realizacji usługi ze środków PFRON transport </w:t>
      </w:r>
      <w:proofErr w:type="spellStart"/>
      <w:r w:rsidRPr="00095EFE">
        <w:rPr>
          <w:rFonts w:eastAsia="Times New Roman" w:cstheme="minorHAnsi"/>
          <w:bCs/>
          <w:sz w:val="24"/>
          <w:szCs w:val="24"/>
        </w:rPr>
        <w:t>door</w:t>
      </w:r>
      <w:proofErr w:type="spellEnd"/>
      <w:r w:rsidRPr="00095EFE">
        <w:rPr>
          <w:rFonts w:eastAsia="Times New Roman" w:cstheme="minorHAnsi"/>
          <w:bCs/>
          <w:sz w:val="24"/>
          <w:szCs w:val="24"/>
        </w:rPr>
        <w:t>-to-</w:t>
      </w:r>
      <w:proofErr w:type="spellStart"/>
      <w:r w:rsidRPr="00095EFE">
        <w:rPr>
          <w:rFonts w:eastAsia="Times New Roman" w:cstheme="minorHAnsi"/>
          <w:bCs/>
          <w:sz w:val="24"/>
          <w:szCs w:val="24"/>
        </w:rPr>
        <w:t>door</w:t>
      </w:r>
      <w:proofErr w:type="spellEnd"/>
      <w:r w:rsidRPr="00095EFE">
        <w:rPr>
          <w:rFonts w:eastAsia="Times New Roman" w:cstheme="minorHAnsi"/>
          <w:bCs/>
          <w:sz w:val="24"/>
          <w:szCs w:val="24"/>
        </w:rPr>
        <w:t xml:space="preserve"> będzie bezpłatny. </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A zatem na potrzeby usługi będą używane:</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 </w:t>
      </w:r>
      <w:proofErr w:type="spellStart"/>
      <w:r w:rsidRPr="00095EFE">
        <w:rPr>
          <w:rFonts w:eastAsia="Times New Roman" w:cstheme="minorHAnsi"/>
          <w:bCs/>
          <w:sz w:val="24"/>
          <w:szCs w:val="24"/>
        </w:rPr>
        <w:t>bus</w:t>
      </w:r>
      <w:proofErr w:type="spellEnd"/>
      <w:r w:rsidRPr="00095EFE">
        <w:rPr>
          <w:rFonts w:eastAsia="Times New Roman" w:cstheme="minorHAnsi"/>
          <w:bCs/>
          <w:sz w:val="24"/>
          <w:szCs w:val="24"/>
        </w:rPr>
        <w:t xml:space="preserve"> do 9 osób dostosowany do potrzeb osób na wózkach (możliwość przewozu 2 wózków równocześnie) z windą/podnośnikiem elektrycznym, z możliwością wymontowania foteli</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 ewentualnie </w:t>
      </w:r>
      <w:proofErr w:type="spellStart"/>
      <w:r w:rsidRPr="00095EFE">
        <w:rPr>
          <w:rFonts w:eastAsia="Times New Roman" w:cstheme="minorHAnsi"/>
          <w:bCs/>
          <w:sz w:val="24"/>
          <w:szCs w:val="24"/>
        </w:rPr>
        <w:t>bus</w:t>
      </w:r>
      <w:proofErr w:type="spellEnd"/>
      <w:r w:rsidRPr="00095EFE">
        <w:rPr>
          <w:rFonts w:eastAsia="Times New Roman" w:cstheme="minorHAnsi"/>
          <w:bCs/>
          <w:sz w:val="24"/>
          <w:szCs w:val="24"/>
        </w:rPr>
        <w:t xml:space="preserve"> na co dzień dowożący dzieci do szkół.</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Informacja o usłudze będzie rozpowszechniona wszystkimi kanałami, jakie tradycyjnie stosuje się w Gminie:</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 poprzez stronę www Gminy i gminnych jednostek, poprzez fanpage Gminy i fanpage GOPS </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poprzez lokalną bezpłatna gazetę Głos Słomnik</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poprzez tablice ogłoszeń w każdym sołectwie</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poprzez plakaty w miejscach gromadzenia się ludzi lub dużego przepływu osób</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poprzez ogłoszenia parafialne i gazetki parafialne oraz parafialne tablice ogłoszeń</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poprzez informacje przekazane osobiście radnym i sołtysom.</w:t>
      </w:r>
    </w:p>
    <w:p w:rsidR="00095EFE" w:rsidRP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Szacuje się, że z usługi skorzysta rocznie ok. 50 osób, które potrzebują wsparcia w zakresie asysty, ale nie potrzebują podstawiania przystosowanego środka transportu. Szacuje się, że po uruchomieniu usługi miesię</w:t>
      </w:r>
      <w:r w:rsidR="00667377">
        <w:rPr>
          <w:rFonts w:eastAsia="Times New Roman" w:cstheme="minorHAnsi"/>
          <w:bCs/>
          <w:sz w:val="24"/>
          <w:szCs w:val="24"/>
        </w:rPr>
        <w:t>cznie będzie się odbywać około 1</w:t>
      </w:r>
      <w:r w:rsidRPr="00095EFE">
        <w:rPr>
          <w:rFonts w:eastAsia="Times New Roman" w:cstheme="minorHAnsi"/>
          <w:bCs/>
          <w:sz w:val="24"/>
          <w:szCs w:val="24"/>
        </w:rPr>
        <w:t xml:space="preserve">0 kursów. Średnia długość kursu wyniesie ok. 40 km. Maksymalna długość kursu to 100 km. </w:t>
      </w:r>
      <w:r w:rsidR="00A36AF8">
        <w:rPr>
          <w:rFonts w:eastAsia="Times New Roman" w:cstheme="minorHAnsi"/>
          <w:bCs/>
          <w:sz w:val="24"/>
          <w:szCs w:val="24"/>
        </w:rPr>
        <w:t xml:space="preserve">W indywidualnych, szczególnie uzasadnionych </w:t>
      </w:r>
      <w:r w:rsidR="0017605A">
        <w:rPr>
          <w:rFonts w:eastAsia="Times New Roman" w:cstheme="minorHAnsi"/>
          <w:bCs/>
          <w:sz w:val="24"/>
          <w:szCs w:val="24"/>
        </w:rPr>
        <w:t xml:space="preserve">i wyjątkowych ze względu na okoliczności </w:t>
      </w:r>
      <w:r w:rsidR="00A36AF8">
        <w:rPr>
          <w:rFonts w:eastAsia="Times New Roman" w:cstheme="minorHAnsi"/>
          <w:bCs/>
          <w:sz w:val="24"/>
          <w:szCs w:val="24"/>
        </w:rPr>
        <w:lastRenderedPageBreak/>
        <w:t xml:space="preserve">przypadkach kurs ten może być dłuższy. </w:t>
      </w:r>
      <w:r w:rsidRPr="00095EFE">
        <w:rPr>
          <w:rFonts w:eastAsia="Times New Roman" w:cstheme="minorHAnsi"/>
          <w:bCs/>
          <w:sz w:val="24"/>
          <w:szCs w:val="24"/>
        </w:rPr>
        <w:t xml:space="preserve">Szacuje się, że z usługi skorzysta ok. 25 osób z niepełnosprawnością ruchową lub neurologiczną, maksymalnie po 2 osoby z dysfunkcją narządu wzroku i słuchu, 25 osób nie posiadających orzeczenia o stopniu niepełnosprawności ale z trudnościami w poruszaniu się, ok. 25 osób w wieku senioralnym oraz do 20 osób z innymi problemami (np. upośledzeniem, zaburzeniami psychicznymi), które będą korzystać z usługi w celu swojej aktywizacji </w:t>
      </w:r>
      <w:proofErr w:type="spellStart"/>
      <w:r w:rsidRPr="00095EFE">
        <w:rPr>
          <w:rFonts w:eastAsia="Times New Roman" w:cstheme="minorHAnsi"/>
          <w:bCs/>
          <w:sz w:val="24"/>
          <w:szCs w:val="24"/>
        </w:rPr>
        <w:t>społeczno</w:t>
      </w:r>
      <w:proofErr w:type="spellEnd"/>
      <w:r w:rsidRPr="00095EFE">
        <w:rPr>
          <w:rFonts w:eastAsia="Times New Roman" w:cstheme="minorHAnsi"/>
          <w:bCs/>
          <w:sz w:val="24"/>
          <w:szCs w:val="24"/>
        </w:rPr>
        <w:t xml:space="preserve"> – zawodowej. Osoby chcące skorzystać z asysty własnego opiekuna/ opiekuna świadczącego usługi opiekuńcze/ asystenta osoby niepełnosprawnej czy psa przewodnika będą miały w projekcie taką możliwość. Zgłoszenie takiej potrzeby nastąpi na etapie rejestracji i zamawiania kursu. Z usługi nie będą mogły skorzystać osoby , które mają możliwość zapewnienia sobie pomocy transportowej ze strony osób bliskich zobowiązanych do alimentacji (rodzice, dzieci). Dlatego weryfikując zgłoszenie asystent-operator zada pytania dotyczące samotnego zamieszkiwania i form wsparcia świadczonych przez osoby bliskie. Ponadto osoba, która zamówi transport i zrezygnuje z niego w ostatniej chwili bez ważnego uzasadnienia 2 krotnie nie będzie mogła skorzystać z usługi kolejny raz. Osoba, która nie potwierdzi uprawnień do skorzystania z usługi przed przejazdem nie będzie mogła skorzystać kolejny raz. Ponieważ opłata za kurs nie będzie pobierana nie przewidujemy sytuacji braku płatności i z tego powodu odmowy świadczenia usługi. </w:t>
      </w:r>
    </w:p>
    <w:p w:rsidR="00095EFE" w:rsidRDefault="00095EFE" w:rsidP="00095EFE">
      <w:pPr>
        <w:spacing w:after="0" w:line="276" w:lineRule="auto"/>
        <w:ind w:firstLine="426"/>
        <w:jc w:val="both"/>
        <w:rPr>
          <w:rFonts w:eastAsia="Times New Roman" w:cstheme="minorHAnsi"/>
          <w:bCs/>
          <w:sz w:val="24"/>
          <w:szCs w:val="24"/>
        </w:rPr>
      </w:pPr>
      <w:r w:rsidRPr="00095EFE">
        <w:rPr>
          <w:rFonts w:eastAsia="Times New Roman" w:cstheme="minorHAnsi"/>
          <w:bCs/>
          <w:sz w:val="24"/>
          <w:szCs w:val="24"/>
        </w:rPr>
        <w:t xml:space="preserve">Wszelkie dane ilościowe i jakościowe będzie zbierać i analizować asystent/operator. On będzie na każdym etapie, gdy zaistnieje taka potrzeba opracowywał zestawienia dotyczącego świadczonej usługi, tj. ilości użytkowników, ilości kursu, długości kursu, liczby odmów i rezygnacji. Ponadto zespół, o którym była mowa wyżej, składający się z pracowników </w:t>
      </w:r>
      <w:r w:rsidR="00667377">
        <w:rPr>
          <w:rFonts w:eastAsia="Times New Roman" w:cstheme="minorHAnsi"/>
          <w:bCs/>
          <w:sz w:val="24"/>
          <w:szCs w:val="24"/>
        </w:rPr>
        <w:t>realizatora</w:t>
      </w:r>
      <w:r w:rsidRPr="00095EFE">
        <w:rPr>
          <w:rFonts w:eastAsia="Times New Roman" w:cstheme="minorHAnsi"/>
          <w:bCs/>
          <w:sz w:val="24"/>
          <w:szCs w:val="24"/>
        </w:rPr>
        <w:t xml:space="preserve"> projekt</w:t>
      </w:r>
      <w:r w:rsidR="00667377">
        <w:rPr>
          <w:rFonts w:eastAsia="Times New Roman" w:cstheme="minorHAnsi"/>
          <w:bCs/>
          <w:sz w:val="24"/>
          <w:szCs w:val="24"/>
        </w:rPr>
        <w:t>u (GOPS)</w:t>
      </w:r>
      <w:r w:rsidRPr="00095EFE">
        <w:rPr>
          <w:rFonts w:eastAsia="Times New Roman" w:cstheme="minorHAnsi"/>
          <w:bCs/>
          <w:sz w:val="24"/>
          <w:szCs w:val="24"/>
        </w:rPr>
        <w:t xml:space="preserve"> będzie raz na kwartał analizował koszty usługi (paliwo, wynagrodzenia, naprawy, konserwacja sprzętu). Dzięki temu możliwe będzie szybkie obliczenie kosztów usługi w przeliczeniu na 1 uczestnika, a także kwartalny/półroczny/roczny koszt świadczenia usługi.</w:t>
      </w:r>
    </w:p>
    <w:p w:rsidR="003A73D5" w:rsidRPr="003A73D5" w:rsidRDefault="003A73D5" w:rsidP="003A73D5">
      <w:pPr>
        <w:suppressAutoHyphens w:val="0"/>
        <w:spacing w:after="0" w:line="276" w:lineRule="auto"/>
        <w:jc w:val="center"/>
        <w:rPr>
          <w:rFonts w:cstheme="minorHAnsi"/>
          <w:b/>
          <w:sz w:val="28"/>
          <w:szCs w:val="28"/>
          <w:lang w:eastAsia="zh-CN"/>
        </w:rPr>
      </w:pPr>
    </w:p>
    <w:p w:rsidR="003A73D5" w:rsidRPr="003A73D5" w:rsidRDefault="003A73D5" w:rsidP="003A73D5">
      <w:pPr>
        <w:pStyle w:val="Akapitzlist"/>
        <w:numPr>
          <w:ilvl w:val="0"/>
          <w:numId w:val="24"/>
        </w:numPr>
        <w:suppressAutoHyphens w:val="0"/>
        <w:spacing w:after="0" w:line="276" w:lineRule="auto"/>
        <w:ind w:left="426" w:hanging="426"/>
        <w:jc w:val="both"/>
        <w:rPr>
          <w:rFonts w:cstheme="minorHAnsi"/>
          <w:b/>
          <w:sz w:val="28"/>
          <w:szCs w:val="28"/>
          <w:lang w:eastAsia="zh-CN"/>
        </w:rPr>
      </w:pPr>
      <w:r w:rsidRPr="003A73D5">
        <w:rPr>
          <w:rFonts w:cstheme="minorHAnsi"/>
          <w:b/>
          <w:sz w:val="28"/>
          <w:szCs w:val="28"/>
          <w:lang w:eastAsia="zh-CN"/>
        </w:rPr>
        <w:t>OPIS POWIĄZANIA PROPONOWANEGO SPOSOBU ŚWIADCZENIA USŁUG TRANSPORTOWYCH DLA OSÓB Z OGRANICZONĄ MOBILNOŚCIĄ Z DZI</w:t>
      </w:r>
      <w:r w:rsidRPr="003A73D5">
        <w:rPr>
          <w:rFonts w:cstheme="minorHAnsi"/>
          <w:b/>
          <w:sz w:val="28"/>
          <w:szCs w:val="28"/>
          <w:lang w:eastAsia="zh-CN"/>
        </w:rPr>
        <w:t>A</w:t>
      </w:r>
      <w:r w:rsidRPr="003A73D5">
        <w:rPr>
          <w:rFonts w:cstheme="minorHAnsi"/>
          <w:b/>
          <w:sz w:val="28"/>
          <w:szCs w:val="28"/>
          <w:lang w:eastAsia="zh-CN"/>
        </w:rPr>
        <w:t>ŁANIAMI PODEJMOWANYMI NA RZECZ ICH AKTYWIZACJI SPOŁECZNO-ZAWODOWEJ I DZIAŁANIAMI JST, MAJĄCYMI NA CELU POPRAWĘ D</w:t>
      </w:r>
      <w:r w:rsidRPr="003A73D5">
        <w:rPr>
          <w:rFonts w:cstheme="minorHAnsi"/>
          <w:b/>
          <w:sz w:val="28"/>
          <w:szCs w:val="28"/>
          <w:lang w:eastAsia="zh-CN"/>
        </w:rPr>
        <w:t>O</w:t>
      </w:r>
      <w:r w:rsidRPr="003A73D5">
        <w:rPr>
          <w:rFonts w:cstheme="minorHAnsi"/>
          <w:b/>
          <w:sz w:val="28"/>
          <w:szCs w:val="28"/>
          <w:lang w:eastAsia="zh-CN"/>
        </w:rPr>
        <w:t>STĘP</w:t>
      </w:r>
      <w:r>
        <w:rPr>
          <w:rFonts w:cstheme="minorHAnsi"/>
          <w:b/>
          <w:sz w:val="28"/>
          <w:szCs w:val="28"/>
          <w:lang w:eastAsia="zh-CN"/>
        </w:rPr>
        <w:t>NOŚCI PRZESTRZENI DLA TYCH OSÓB</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 xml:space="preserve">Uruchomienie usługi </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-to-</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 xml:space="preserve"> na terenie Gminy Słomniki umożliwi a także poszerzy możliwości w zakresie dojazdu uczestników z barierami w mobilności do pracy i na zajęcia reintegracji społecznej w planowanym do utworzenia przedsiębiorstwie społecznym. Osoby korzystające ze specjalistycznych usług opiekuńczych dla osób z zaburzeniami psychicznymi w ramach aktywizacji zawodowej będą mogły okresowo skorzystać z transportu, aby wziąć udział w konsultacjach z lekarzem specjalistą, zajęciach próbnych w ŚDS, WTZ czy ZAZ czy rozmowie kwalifikacyjnej do udziału w projekcie aktywizacji zawodowej, realizowanym na </w:t>
      </w:r>
      <w:r w:rsidRPr="008B42DA">
        <w:rPr>
          <w:rFonts w:eastAsia="Times New Roman" w:cstheme="minorHAnsi"/>
          <w:bCs/>
          <w:sz w:val="24"/>
          <w:szCs w:val="24"/>
        </w:rPr>
        <w:lastRenderedPageBreak/>
        <w:t xml:space="preserve">terenie Krakowa przez np. Stowarzyszenie „Ognisko”, czy Stowarzyszenie na Rzecz Psychiatrii i Opieki Środowiskowej. Z usługi będą mogli także w celach np. udziału w rozmowie kwalifikacyjnej czy pierwszych dojazdach na staż skorzystać mieszkańcy lokalu socjalnego, który już obecnie jest dostosowany do potrzeb osób z niepełnosprawnościami. Niedawno powstała Fundacja, </w:t>
      </w:r>
      <w:r w:rsidR="00205946">
        <w:rPr>
          <w:rFonts w:eastAsia="Times New Roman" w:cstheme="minorHAnsi"/>
          <w:bCs/>
          <w:sz w:val="24"/>
          <w:szCs w:val="24"/>
        </w:rPr>
        <w:t xml:space="preserve">obejmująca swoim działaniem teren Gminy Słomniki, </w:t>
      </w:r>
      <w:r w:rsidRPr="008B42DA">
        <w:rPr>
          <w:rFonts w:eastAsia="Times New Roman" w:cstheme="minorHAnsi"/>
          <w:bCs/>
          <w:sz w:val="24"/>
          <w:szCs w:val="24"/>
        </w:rPr>
        <w:t xml:space="preserve">która będzie podejmować działania na rzecz uruchomienia Warsztatu Terapii Zajęciowej na terenie Gminy. Dzięki usłudze </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-to-</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 xml:space="preserve"> będą możliwe wzajemne kontakty między placówkami aktywizacji i integracji takimi jak ŚDS i WTZ. Usługa </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-to-</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 xml:space="preserve"> może pomóc w zachęceniu do aktywności i skorzystania z oferowanych przez te podmioty usług  osobom zamkniętym obecnie w swoim środowisku, oddalonym przestrzennie od siedzib tych podmiotów. Planujemy zapewnić  transport zainteresowanym osobom w dotarciu na imprezy plenerowe, targi czy pikniki organizowan</w:t>
      </w:r>
      <w:r w:rsidR="00DD74C6">
        <w:rPr>
          <w:rFonts w:eastAsia="Times New Roman" w:cstheme="minorHAnsi"/>
          <w:bCs/>
          <w:sz w:val="24"/>
          <w:szCs w:val="24"/>
        </w:rPr>
        <w:t>e przez ŚDS czy WTZ. W roku 2022</w:t>
      </w:r>
      <w:r w:rsidRPr="008B42DA">
        <w:rPr>
          <w:rFonts w:eastAsia="Times New Roman" w:cstheme="minorHAnsi"/>
          <w:bCs/>
          <w:sz w:val="24"/>
          <w:szCs w:val="24"/>
        </w:rPr>
        <w:t xml:space="preserve"> ma się zakończyć rewitalizacja należącego do Gminy budynku dawnej siedziby Zarządu Gospodarki Komunalnej i Mieszkaniowej. Znajduje się on w bezpośrednim sąsiedztwie Banku Spółdzielczego w Słomnikach oraz sklepu Biedronka i Składu Budowlanego Mrówka. Ponadto w soboty na placu obok budynku odbywa się targ. Po rewitalizacji w budynku będą mieć siedzibę: Gminny Ośrodek Pomocy Społecznej wraz z placówką wsparcia dziennego, przewidziano pomieszczenia na wynajem dla podmiotów sektora pozarządowego, w tym dla spółdzielni socjalnej oraz podmiotów prywatnych. Budynek będzie w pełni funkcjonalny i dostosowany do potrzeb osób z barierami w poruszaniu się z powodu np. niepełnosprawności. Przewidujemy, że w tym miejscu będzie możliwość skorzystania z gorącego posiłku, przygotowanego w dostosowanej na takie potrzeby kuchni, w której działalność prowadzić będzie przedsiębiorstwo społeczne. Dzięki usłudze </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-to-</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 xml:space="preserve"> osoby chcące skorzystać z w/w infrastruktury będą bezpośrednio z miejsca zamieszkania transportowane do miejsca dostosowanego do ich potrzeb i ograniczeń. </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 xml:space="preserve">Zamawiając usługę </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-to-</w:t>
      </w:r>
      <w:proofErr w:type="spellStart"/>
      <w:r w:rsidRPr="008B42DA">
        <w:rPr>
          <w:rFonts w:eastAsia="Times New Roman" w:cstheme="minorHAnsi"/>
          <w:bCs/>
          <w:sz w:val="24"/>
          <w:szCs w:val="24"/>
        </w:rPr>
        <w:t>door</w:t>
      </w:r>
      <w:proofErr w:type="spellEnd"/>
      <w:r w:rsidRPr="008B42DA">
        <w:rPr>
          <w:rFonts w:eastAsia="Times New Roman" w:cstheme="minorHAnsi"/>
          <w:bCs/>
          <w:sz w:val="24"/>
          <w:szCs w:val="24"/>
        </w:rPr>
        <w:t xml:space="preserve"> klient będzie wskazywał cel transportu i miejsce. Oceną czy przejazd kwalifikuje się do obszaru aktywizacji </w:t>
      </w:r>
      <w:proofErr w:type="spellStart"/>
      <w:r w:rsidRPr="008B42DA">
        <w:rPr>
          <w:rFonts w:eastAsia="Times New Roman" w:cstheme="minorHAnsi"/>
          <w:bCs/>
          <w:sz w:val="24"/>
          <w:szCs w:val="24"/>
        </w:rPr>
        <w:t>społeczno</w:t>
      </w:r>
      <w:proofErr w:type="spellEnd"/>
      <w:r w:rsidRPr="008B42DA">
        <w:rPr>
          <w:rFonts w:eastAsia="Times New Roman" w:cstheme="minorHAnsi"/>
          <w:bCs/>
          <w:sz w:val="24"/>
          <w:szCs w:val="24"/>
        </w:rPr>
        <w:t xml:space="preserve"> – zawodowej będzie zajmować się osoba asystenta. Oceniamy, ze co najmniej połowa wszystkich kursów będzie przejazdem w celach aktywizacji </w:t>
      </w:r>
      <w:proofErr w:type="spellStart"/>
      <w:r w:rsidRPr="008B42DA">
        <w:rPr>
          <w:rFonts w:eastAsia="Times New Roman" w:cstheme="minorHAnsi"/>
          <w:bCs/>
          <w:sz w:val="24"/>
          <w:szCs w:val="24"/>
        </w:rPr>
        <w:t>społeczno</w:t>
      </w:r>
      <w:proofErr w:type="spellEnd"/>
      <w:r w:rsidRPr="008B42DA">
        <w:rPr>
          <w:rFonts w:eastAsia="Times New Roman" w:cstheme="minorHAnsi"/>
          <w:bCs/>
          <w:sz w:val="24"/>
          <w:szCs w:val="24"/>
        </w:rPr>
        <w:t xml:space="preserve"> – zawodowej. Klient zamawiając usługę będzie miał do wyboru następującą kafeterię celów transportu:</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Wskaż, gdzie chcesz pojechać:</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 xml:space="preserve">Na zajęcia próbne/kwalifikacyjne/okolicznościowe do: a. Środowiskowego Domu Samopomocy (ŚDS) b. Warsztatu Terapii Zajęciowej (WTZ) c. Zakładu Aktywności Zawodowej (ZAZ, d. innej placówki (jakiej?)) </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Na zajęcia Uniwersytetu III Wieku/do Klubu Seniora/do Dziennego Domu Pomocy Senior+</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Na zajęcia w projekcie służącym mojej aktywizacji zawodowej, np. spotkanie z doradcą zawodowym</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Na staż</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 xml:space="preserve">Na rozmowę kwalifikacyjną </w:t>
      </w:r>
      <w:proofErr w:type="spellStart"/>
      <w:r w:rsidRPr="008B42DA">
        <w:rPr>
          <w:rFonts w:eastAsia="Times New Roman" w:cstheme="minorHAnsi"/>
          <w:bCs/>
          <w:sz w:val="24"/>
          <w:szCs w:val="24"/>
        </w:rPr>
        <w:t>ws</w:t>
      </w:r>
      <w:proofErr w:type="spellEnd"/>
      <w:r w:rsidRPr="008B42DA">
        <w:rPr>
          <w:rFonts w:eastAsia="Times New Roman" w:cstheme="minorHAnsi"/>
          <w:bCs/>
          <w:sz w:val="24"/>
          <w:szCs w:val="24"/>
        </w:rPr>
        <w:t xml:space="preserve"> pracy</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Na próbny dzień  pracy</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lastRenderedPageBreak/>
        <w:t>Na zajęcia edukacyjne (szkoła, studia, kurs)</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Na rehabilitację</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Do lekarza specjalisty na wizytę kontrolną</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Do specjalistycznego sklepu aby wyposażyć się w sprzęt ortopedyczny lub pomocniczy (np. wózek, chodzik, kule, laskę, gorset, protezę itp.)</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Na terapię</w:t>
      </w:r>
    </w:p>
    <w:p w:rsid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Do kina, teatru, opery, muzeum lub innej placówki w celach kulturalnych</w:t>
      </w:r>
    </w:p>
    <w:p w:rsidR="003775CF" w:rsidRDefault="003775CF" w:rsidP="008B42DA">
      <w:pPr>
        <w:spacing w:after="0" w:line="276" w:lineRule="auto"/>
        <w:jc w:val="both"/>
        <w:rPr>
          <w:rFonts w:eastAsia="Times New Roman" w:cstheme="minorHAnsi"/>
          <w:bCs/>
          <w:sz w:val="24"/>
          <w:szCs w:val="24"/>
        </w:rPr>
      </w:pPr>
      <w:r>
        <w:rPr>
          <w:rFonts w:eastAsia="Times New Roman" w:cstheme="minorHAnsi"/>
          <w:bCs/>
          <w:sz w:val="24"/>
          <w:szCs w:val="24"/>
        </w:rPr>
        <w:t xml:space="preserve">Do placówki sportowej </w:t>
      </w:r>
    </w:p>
    <w:p w:rsidR="003775CF" w:rsidRPr="008B42DA" w:rsidRDefault="003775CF" w:rsidP="008B42DA">
      <w:pPr>
        <w:spacing w:after="0" w:line="276" w:lineRule="auto"/>
        <w:jc w:val="both"/>
        <w:rPr>
          <w:rFonts w:eastAsia="Times New Roman" w:cstheme="minorHAnsi"/>
          <w:bCs/>
          <w:sz w:val="24"/>
          <w:szCs w:val="24"/>
        </w:rPr>
      </w:pPr>
      <w:r>
        <w:rPr>
          <w:rFonts w:eastAsia="Times New Roman" w:cstheme="minorHAnsi"/>
          <w:bCs/>
          <w:sz w:val="24"/>
          <w:szCs w:val="24"/>
        </w:rPr>
        <w:t>Do miejsca rekreacji i wypoczynku</w:t>
      </w:r>
    </w:p>
    <w:p w:rsidR="008B42DA" w:rsidRPr="008B42DA"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Na okolicznościową imprezę rodzinną (np. ślub, chrzciny, I Komunia itp.)</w:t>
      </w:r>
    </w:p>
    <w:p w:rsidR="00B776F7" w:rsidRDefault="008B42DA" w:rsidP="008B42DA">
      <w:pPr>
        <w:spacing w:after="0" w:line="276" w:lineRule="auto"/>
        <w:jc w:val="both"/>
        <w:rPr>
          <w:rFonts w:eastAsia="Times New Roman" w:cstheme="minorHAnsi"/>
          <w:bCs/>
          <w:sz w:val="24"/>
          <w:szCs w:val="24"/>
        </w:rPr>
      </w:pPr>
      <w:r w:rsidRPr="008B42DA">
        <w:rPr>
          <w:rFonts w:eastAsia="Times New Roman" w:cstheme="minorHAnsi"/>
          <w:bCs/>
          <w:sz w:val="24"/>
          <w:szCs w:val="24"/>
        </w:rPr>
        <w:t>inny cel – jaki?</w:t>
      </w:r>
    </w:p>
    <w:p w:rsidR="00F3190C" w:rsidRDefault="00F3190C" w:rsidP="008B42DA">
      <w:pPr>
        <w:spacing w:after="0" w:line="276" w:lineRule="auto"/>
        <w:jc w:val="both"/>
        <w:rPr>
          <w:rFonts w:eastAsia="Times New Roman" w:cstheme="minorHAnsi"/>
          <w:bCs/>
          <w:sz w:val="24"/>
          <w:szCs w:val="24"/>
        </w:rPr>
      </w:pPr>
    </w:p>
    <w:sectPr w:rsidR="00F3190C">
      <w:headerReference w:type="default" r:id="rId12"/>
      <w:footerReference w:type="default" r:id="rId13"/>
      <w:pgSz w:w="11906" w:h="16838"/>
      <w:pgMar w:top="1417" w:right="1417" w:bottom="1417" w:left="1417" w:header="284"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B5" w:rsidRDefault="00813FB5">
      <w:pPr>
        <w:spacing w:after="0" w:line="240" w:lineRule="auto"/>
      </w:pPr>
      <w:r>
        <w:separator/>
      </w:r>
    </w:p>
  </w:endnote>
  <w:endnote w:type="continuationSeparator" w:id="0">
    <w:p w:rsidR="00813FB5" w:rsidRDefault="0081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94442"/>
      <w:docPartObj>
        <w:docPartGallery w:val="Page Numbers (Bottom of Page)"/>
        <w:docPartUnique/>
      </w:docPartObj>
    </w:sdtPr>
    <w:sdtEndPr/>
    <w:sdtContent>
      <w:p w:rsidR="009B1738" w:rsidRDefault="009B1738">
        <w:pPr>
          <w:pStyle w:val="Stopka"/>
          <w:jc w:val="right"/>
        </w:pPr>
        <w:r>
          <w:fldChar w:fldCharType="begin"/>
        </w:r>
        <w:r>
          <w:instrText>PAGE</w:instrText>
        </w:r>
        <w:r>
          <w:fldChar w:fldCharType="separate"/>
        </w:r>
        <w:r w:rsidR="00060669">
          <w:rPr>
            <w:noProof/>
          </w:rPr>
          <w:t>1</w:t>
        </w:r>
        <w:r>
          <w:fldChar w:fldCharType="end"/>
        </w:r>
      </w:p>
    </w:sdtContent>
  </w:sdt>
  <w:sdt>
    <w:sdtPr>
      <w:id w:val="1002326961"/>
      <w:docPartObj>
        <w:docPartGallery w:val="Page Numbers (Bottom of Page)"/>
        <w:docPartUnique/>
      </w:docPartObj>
    </w:sdtPr>
    <w:sdtEndPr/>
    <w:sdtContent>
      <w:p w:rsidR="009B1738" w:rsidRDefault="009B1738">
        <w:pPr>
          <w:pStyle w:val="Stopka"/>
        </w:pPr>
        <w:r>
          <w:rPr>
            <w:noProof/>
            <w:lang w:eastAsia="pl-PL"/>
          </w:rPr>
          <w:drawing>
            <wp:anchor distT="0" distB="0" distL="0" distR="0" simplePos="0" relativeHeight="27" behindDoc="1" locked="0" layoutInCell="1" allowOverlap="1" wp14:anchorId="41A9B944" wp14:editId="273536A1">
              <wp:simplePos x="0" y="0"/>
              <wp:positionH relativeFrom="column">
                <wp:align>left</wp:align>
              </wp:positionH>
              <wp:positionV relativeFrom="paragraph">
                <wp:posOffset>-396875</wp:posOffset>
              </wp:positionV>
              <wp:extent cx="1706245" cy="903605"/>
              <wp:effectExtent l="0" t="0" r="0" b="0"/>
              <wp:wrapNone/>
              <wp:docPr id="2" name="Obraz 60" descr="logo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0" descr="logo PFRON"/>
                      <pic:cNvPicPr>
                        <a:picLocks noChangeAspect="1" noChangeArrowheads="1"/>
                      </pic:cNvPicPr>
                    </pic:nvPicPr>
                    <pic:blipFill>
                      <a:blip r:embed="rId1"/>
                      <a:stretch>
                        <a:fillRect/>
                      </a:stretch>
                    </pic:blipFill>
                    <pic:spPr bwMode="auto">
                      <a:xfrm>
                        <a:off x="0" y="0"/>
                        <a:ext cx="1706245" cy="903605"/>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B5" w:rsidRDefault="00813FB5">
      <w:pPr>
        <w:spacing w:after="0" w:line="240" w:lineRule="auto"/>
      </w:pPr>
      <w:r>
        <w:separator/>
      </w:r>
    </w:p>
  </w:footnote>
  <w:footnote w:type="continuationSeparator" w:id="0">
    <w:p w:rsidR="00813FB5" w:rsidRDefault="0081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38" w:rsidRDefault="009B1738">
    <w:r>
      <w:rPr>
        <w:noProof/>
        <w:lang w:eastAsia="pl-PL"/>
      </w:rPr>
      <w:drawing>
        <wp:anchor distT="0" distB="0" distL="0" distR="0" simplePos="0" relativeHeight="14" behindDoc="1" locked="0" layoutInCell="1" allowOverlap="1" wp14:anchorId="28D60FE5" wp14:editId="372C82FB">
          <wp:simplePos x="0" y="0"/>
          <wp:positionH relativeFrom="column">
            <wp:posOffset>147955</wp:posOffset>
          </wp:positionH>
          <wp:positionV relativeFrom="paragraph">
            <wp:posOffset>-59690</wp:posOffset>
          </wp:positionV>
          <wp:extent cx="5315585" cy="676910"/>
          <wp:effectExtent l="0" t="0" r="0" b="0"/>
          <wp:wrapNone/>
          <wp:docPr id="1" name="Obraz 5" descr="logo Funduszu z napisem Fundusze Europejskie- Wiedza Edukacja Rozwój, logo Polski z napisem Rzeczpospolita Polska, Flaga UE - napis Unia Europejska,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Funduszu z napisem Fundusze Europejskie- Wiedza Edukacja Rozwój, logo Polski z napisem Rzeczpospolita Polska, Flaga UE - napis Unia Europejska, Europejski Fundusz Społeczny&#10;"/>
                  <pic:cNvPicPr>
                    <a:picLocks noChangeAspect="1" noChangeArrowheads="1"/>
                  </pic:cNvPicPr>
                </pic:nvPicPr>
                <pic:blipFill>
                  <a:blip r:embed="rId1"/>
                  <a:stretch>
                    <a:fillRect/>
                  </a:stretch>
                </pic:blipFill>
                <pic:spPr bwMode="auto">
                  <a:xfrm>
                    <a:off x="0" y="0"/>
                    <a:ext cx="5315585" cy="676910"/>
                  </a:xfrm>
                  <a:prstGeom prst="rect">
                    <a:avLst/>
                  </a:prstGeom>
                </pic:spPr>
              </pic:pic>
            </a:graphicData>
          </a:graphic>
        </wp:anchor>
      </w:drawing>
    </w:r>
  </w:p>
  <w:p w:rsidR="009B1738" w:rsidRDefault="009B1738">
    <w:pPr>
      <w:pStyle w:val="Nagwek"/>
      <w:jc w:val="center"/>
    </w:pPr>
  </w:p>
  <w:p w:rsidR="009B1738" w:rsidRDefault="009B1738">
    <w:pPr>
      <w:pStyle w:val="Nagwek"/>
      <w:jc w:val="center"/>
      <w:rPr>
        <w:i/>
        <w:sz w:val="2"/>
        <w:szCs w:val="2"/>
      </w:rPr>
    </w:pPr>
  </w:p>
  <w:p w:rsidR="009B1738" w:rsidRDefault="009B1738">
    <w:pPr>
      <w:pStyle w:val="Nagwek"/>
      <w:jc w:val="center"/>
      <w:rPr>
        <w:i/>
        <w:sz w:val="2"/>
        <w:szCs w:val="2"/>
      </w:rPr>
    </w:pPr>
  </w:p>
  <w:p w:rsidR="009B1738" w:rsidRDefault="009B1738">
    <w:pPr>
      <w:pStyle w:val="Nagwek"/>
      <w:jc w:val="center"/>
      <w:rPr>
        <w:i/>
        <w:sz w:val="2"/>
        <w:szCs w:val="2"/>
      </w:rPr>
    </w:pPr>
  </w:p>
  <w:p w:rsidR="009B1738" w:rsidRDefault="009B1738">
    <w:pPr>
      <w:pStyle w:val="Nagwek"/>
      <w:pBdr>
        <w:bottom w:val="single" w:sz="6" w:space="1" w:color="000000"/>
      </w:pBdr>
      <w:jc w:val="center"/>
      <w:rPr>
        <w:i/>
        <w:sz w:val="2"/>
        <w:szCs w:val="2"/>
      </w:rPr>
    </w:pPr>
    <w:r>
      <w:rPr>
        <w:i/>
      </w:rPr>
      <w:t xml:space="preserve">Usługi indywidualnego transportu </w:t>
    </w:r>
    <w:proofErr w:type="spellStart"/>
    <w:r>
      <w:rPr>
        <w:i/>
      </w:rPr>
      <w:t>door</w:t>
    </w:r>
    <w:proofErr w:type="spellEnd"/>
    <w:r>
      <w:rPr>
        <w:i/>
      </w:rPr>
      <w:t>-to-</w:t>
    </w:r>
    <w:proofErr w:type="spellStart"/>
    <w:r>
      <w:rPr>
        <w:i/>
      </w:rPr>
      <w:t>door</w:t>
    </w:r>
    <w:proofErr w:type="spellEnd"/>
    <w:r>
      <w:rPr>
        <w:i/>
      </w:rPr>
      <w:t xml:space="preserve"> oraz poprawa dostępności architektonicznej wielorodzinnych budynków mieszkalnych</w:t>
    </w:r>
  </w:p>
  <w:p w:rsidR="009B1738" w:rsidRDefault="009B17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cs="Arial" w:hint="default"/>
      </w:rPr>
    </w:lvl>
  </w:abstractNum>
  <w:abstractNum w:abstractNumId="1">
    <w:nsid w:val="00000012"/>
    <w:multiLevelType w:val="multilevel"/>
    <w:tmpl w:val="00000012"/>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Arial" w:hAnsi="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3"/>
    <w:multiLevelType w:val="multilevel"/>
    <w:tmpl w:val="C55E5072"/>
    <w:name w:val="WW8Num19"/>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Arial" w:hAnsi="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E"/>
    <w:multiLevelType w:val="multilevel"/>
    <w:tmpl w:val="C8D88898"/>
    <w:name w:val="WW8Num30"/>
    <w:lvl w:ilvl="0">
      <w:start w:val="1"/>
      <w:numFmt w:val="decimal"/>
      <w:lvlText w:val="%1."/>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Arial" w:hAnsi="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1"/>
    <w:multiLevelType w:val="multilevel"/>
    <w:tmpl w:val="00000021"/>
    <w:name w:val="WW8Num33"/>
    <w:lvl w:ilvl="0">
      <w:start w:val="1"/>
      <w:numFmt w:val="decimal"/>
      <w:lvlText w:val="%1."/>
      <w:lvlJc w:val="left"/>
      <w:pPr>
        <w:tabs>
          <w:tab w:val="num" w:pos="0"/>
        </w:tabs>
        <w:ind w:left="720" w:hanging="360"/>
      </w:pPr>
      <w:rPr>
        <w:rFonts w:ascii="Arial" w:eastAsia="Times New Roman" w:hAnsi="Arial" w:cs="Arial" w:hint="default"/>
      </w:rPr>
    </w:lvl>
    <w:lvl w:ilvl="1">
      <w:start w:val="1"/>
      <w:numFmt w:val="bullet"/>
      <w:lvlText w:val="-"/>
      <w:lvlJc w:val="left"/>
      <w:pPr>
        <w:tabs>
          <w:tab w:val="num" w:pos="0"/>
        </w:tabs>
        <w:ind w:left="1440" w:hanging="360"/>
      </w:pPr>
      <w:rPr>
        <w:rFonts w:ascii="Arial" w:hAnsi="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26"/>
    <w:multiLevelType w:val="singleLevel"/>
    <w:tmpl w:val="00000026"/>
    <w:name w:val="WW8Num39"/>
    <w:lvl w:ilvl="0">
      <w:start w:val="1"/>
      <w:numFmt w:val="decimal"/>
      <w:lvlText w:val="%1."/>
      <w:lvlJc w:val="left"/>
      <w:pPr>
        <w:tabs>
          <w:tab w:val="num" w:pos="0"/>
        </w:tabs>
        <w:ind w:left="720" w:hanging="360"/>
      </w:pPr>
      <w:rPr>
        <w:rFonts w:cs="Times New Roman" w:hint="default"/>
        <w:color w:val="auto"/>
      </w:rPr>
    </w:lvl>
  </w:abstractNum>
  <w:abstractNum w:abstractNumId="6">
    <w:nsid w:val="0000002A"/>
    <w:multiLevelType w:val="multilevel"/>
    <w:tmpl w:val="0000002A"/>
    <w:name w:val="WW8Num43"/>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Arial" w:hAnsi="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4A30A42"/>
    <w:multiLevelType w:val="hybridMultilevel"/>
    <w:tmpl w:val="93360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32208"/>
    <w:multiLevelType w:val="hybridMultilevel"/>
    <w:tmpl w:val="64F69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BE1F76"/>
    <w:multiLevelType w:val="multilevel"/>
    <w:tmpl w:val="2DB8672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18AA6CFF"/>
    <w:multiLevelType w:val="hybridMultilevel"/>
    <w:tmpl w:val="F8AC7FD2"/>
    <w:lvl w:ilvl="0" w:tplc="89A0424E">
      <w:start w:val="1"/>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A64E38"/>
    <w:multiLevelType w:val="multilevel"/>
    <w:tmpl w:val="0B90197E"/>
    <w:lvl w:ilvl="0">
      <w:start w:val="1"/>
      <w:numFmt w:val="decimal"/>
      <w:lvlText w:val="%1."/>
      <w:lvlJc w:val="left"/>
      <w:pPr>
        <w:ind w:left="720" w:hanging="360"/>
      </w:pPr>
    </w:lvl>
    <w:lvl w:ilvl="1">
      <w:start w:val="10"/>
      <w:numFmt w:val="decimal"/>
      <w:lvlText w:val="%1.%2."/>
      <w:lvlJc w:val="left"/>
      <w:pPr>
        <w:ind w:left="960" w:hanging="600"/>
      </w:pPr>
      <w:rPr>
        <w:sz w:val="18"/>
      </w:rPr>
    </w:lvl>
    <w:lvl w:ilvl="2">
      <w:start w:val="1"/>
      <w:numFmt w:val="decimal"/>
      <w:lvlText w:val="%1.%2.%3."/>
      <w:lvlJc w:val="left"/>
      <w:pPr>
        <w:ind w:left="1080" w:hanging="720"/>
      </w:pPr>
      <w:rPr>
        <w:sz w:val="18"/>
      </w:rPr>
    </w:lvl>
    <w:lvl w:ilvl="3">
      <w:start w:val="1"/>
      <w:numFmt w:val="decimal"/>
      <w:lvlText w:val="%1.%2.%3.%4."/>
      <w:lvlJc w:val="left"/>
      <w:pPr>
        <w:ind w:left="1080" w:hanging="720"/>
      </w:pPr>
      <w:rPr>
        <w:sz w:val="18"/>
      </w:rPr>
    </w:lvl>
    <w:lvl w:ilvl="4">
      <w:start w:val="1"/>
      <w:numFmt w:val="decimal"/>
      <w:lvlText w:val="%1.%2.%3.%4.%5."/>
      <w:lvlJc w:val="left"/>
      <w:pPr>
        <w:ind w:left="1440" w:hanging="1080"/>
      </w:pPr>
      <w:rPr>
        <w:sz w:val="18"/>
      </w:rPr>
    </w:lvl>
    <w:lvl w:ilvl="5">
      <w:start w:val="1"/>
      <w:numFmt w:val="decimal"/>
      <w:lvlText w:val="%1.%2.%3.%4.%5.%6."/>
      <w:lvlJc w:val="left"/>
      <w:pPr>
        <w:ind w:left="1440" w:hanging="1080"/>
      </w:pPr>
      <w:rPr>
        <w:sz w:val="18"/>
      </w:rPr>
    </w:lvl>
    <w:lvl w:ilvl="6">
      <w:start w:val="1"/>
      <w:numFmt w:val="decimal"/>
      <w:lvlText w:val="%1.%2.%3.%4.%5.%6.%7."/>
      <w:lvlJc w:val="left"/>
      <w:pPr>
        <w:ind w:left="1800" w:hanging="1440"/>
      </w:pPr>
      <w:rPr>
        <w:sz w:val="18"/>
      </w:rPr>
    </w:lvl>
    <w:lvl w:ilvl="7">
      <w:start w:val="1"/>
      <w:numFmt w:val="decimal"/>
      <w:lvlText w:val="%1.%2.%3.%4.%5.%6.%7.%8."/>
      <w:lvlJc w:val="left"/>
      <w:pPr>
        <w:ind w:left="1800" w:hanging="1440"/>
      </w:pPr>
      <w:rPr>
        <w:sz w:val="18"/>
      </w:rPr>
    </w:lvl>
    <w:lvl w:ilvl="8">
      <w:start w:val="1"/>
      <w:numFmt w:val="decimal"/>
      <w:lvlText w:val="%1.%2.%3.%4.%5.%6.%7.%8.%9."/>
      <w:lvlJc w:val="left"/>
      <w:pPr>
        <w:ind w:left="2160" w:hanging="1800"/>
      </w:pPr>
      <w:rPr>
        <w:sz w:val="18"/>
      </w:rPr>
    </w:lvl>
  </w:abstractNum>
  <w:abstractNum w:abstractNumId="12">
    <w:nsid w:val="24DA0ABD"/>
    <w:multiLevelType w:val="multilevel"/>
    <w:tmpl w:val="0354076A"/>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DE43F1A"/>
    <w:multiLevelType w:val="hybridMultilevel"/>
    <w:tmpl w:val="FF66B0BA"/>
    <w:lvl w:ilvl="0" w:tplc="F5D80FD0">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nsid w:val="2FAC273C"/>
    <w:multiLevelType w:val="hybridMultilevel"/>
    <w:tmpl w:val="7A2C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E495E"/>
    <w:multiLevelType w:val="multilevel"/>
    <w:tmpl w:val="9D7062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3B6525E"/>
    <w:multiLevelType w:val="hybridMultilevel"/>
    <w:tmpl w:val="44304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B84B18"/>
    <w:multiLevelType w:val="hybridMultilevel"/>
    <w:tmpl w:val="4DDC6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CC0037"/>
    <w:multiLevelType w:val="multilevel"/>
    <w:tmpl w:val="B818F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7237BB"/>
    <w:multiLevelType w:val="hybridMultilevel"/>
    <w:tmpl w:val="1398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8919F3"/>
    <w:multiLevelType w:val="hybridMultilevel"/>
    <w:tmpl w:val="8A78A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0A3A79"/>
    <w:multiLevelType w:val="multilevel"/>
    <w:tmpl w:val="C9846E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89336F3"/>
    <w:multiLevelType w:val="hybridMultilevel"/>
    <w:tmpl w:val="A52C1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7B5CCC"/>
    <w:multiLevelType w:val="multilevel"/>
    <w:tmpl w:val="7EE6C662"/>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709E1EE3"/>
    <w:multiLevelType w:val="multilevel"/>
    <w:tmpl w:val="456C9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EA7245"/>
    <w:multiLevelType w:val="hybridMultilevel"/>
    <w:tmpl w:val="16D66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F56CEF"/>
    <w:multiLevelType w:val="hybridMultilevel"/>
    <w:tmpl w:val="DCB48BEE"/>
    <w:lvl w:ilvl="0" w:tplc="F5D80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4"/>
  </w:num>
  <w:num w:numId="4">
    <w:abstractNumId w:val="18"/>
  </w:num>
  <w:num w:numId="5">
    <w:abstractNumId w:val="21"/>
  </w:num>
  <w:num w:numId="6">
    <w:abstractNumId w:val="0"/>
  </w:num>
  <w:num w:numId="7">
    <w:abstractNumId w:val="5"/>
  </w:num>
  <w:num w:numId="8">
    <w:abstractNumId w:val="3"/>
  </w:num>
  <w:num w:numId="9">
    <w:abstractNumId w:val="1"/>
  </w:num>
  <w:num w:numId="10">
    <w:abstractNumId w:val="6"/>
  </w:num>
  <w:num w:numId="11">
    <w:abstractNumId w:val="12"/>
  </w:num>
  <w:num w:numId="12">
    <w:abstractNumId w:val="2"/>
  </w:num>
  <w:num w:numId="13">
    <w:abstractNumId w:val="4"/>
  </w:num>
  <w:num w:numId="14">
    <w:abstractNumId w:val="10"/>
  </w:num>
  <w:num w:numId="15">
    <w:abstractNumId w:val="7"/>
  </w:num>
  <w:num w:numId="16">
    <w:abstractNumId w:val="20"/>
  </w:num>
  <w:num w:numId="17">
    <w:abstractNumId w:val="22"/>
  </w:num>
  <w:num w:numId="18">
    <w:abstractNumId w:val="17"/>
  </w:num>
  <w:num w:numId="19">
    <w:abstractNumId w:val="8"/>
  </w:num>
  <w:num w:numId="20">
    <w:abstractNumId w:val="25"/>
  </w:num>
  <w:num w:numId="21">
    <w:abstractNumId w:val="9"/>
  </w:num>
  <w:num w:numId="22">
    <w:abstractNumId w:val="23"/>
  </w:num>
  <w:num w:numId="23">
    <w:abstractNumId w:val="14"/>
  </w:num>
  <w:num w:numId="24">
    <w:abstractNumId w:val="19"/>
  </w:num>
  <w:num w:numId="25">
    <w:abstractNumId w:val="26"/>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7D"/>
    <w:rsid w:val="0001059D"/>
    <w:rsid w:val="0004204B"/>
    <w:rsid w:val="000446F3"/>
    <w:rsid w:val="000543CC"/>
    <w:rsid w:val="00060669"/>
    <w:rsid w:val="00073FB5"/>
    <w:rsid w:val="0008297D"/>
    <w:rsid w:val="0009371C"/>
    <w:rsid w:val="00095EFE"/>
    <w:rsid w:val="000C5B55"/>
    <w:rsid w:val="000E1E58"/>
    <w:rsid w:val="00135C99"/>
    <w:rsid w:val="0017605A"/>
    <w:rsid w:val="001F23DF"/>
    <w:rsid w:val="00205946"/>
    <w:rsid w:val="00207056"/>
    <w:rsid w:val="00257B6F"/>
    <w:rsid w:val="002A370B"/>
    <w:rsid w:val="002B7D98"/>
    <w:rsid w:val="003320C4"/>
    <w:rsid w:val="003332C7"/>
    <w:rsid w:val="00373F57"/>
    <w:rsid w:val="003775CF"/>
    <w:rsid w:val="003A73D5"/>
    <w:rsid w:val="004030AA"/>
    <w:rsid w:val="00423AF5"/>
    <w:rsid w:val="00463F23"/>
    <w:rsid w:val="00526213"/>
    <w:rsid w:val="00526D99"/>
    <w:rsid w:val="0059656A"/>
    <w:rsid w:val="005E085C"/>
    <w:rsid w:val="005E43EF"/>
    <w:rsid w:val="005F6C55"/>
    <w:rsid w:val="006501FE"/>
    <w:rsid w:val="00651B8F"/>
    <w:rsid w:val="00667377"/>
    <w:rsid w:val="0069254F"/>
    <w:rsid w:val="006E07FA"/>
    <w:rsid w:val="0077171C"/>
    <w:rsid w:val="00813FB5"/>
    <w:rsid w:val="008375A5"/>
    <w:rsid w:val="008454E2"/>
    <w:rsid w:val="008B42DA"/>
    <w:rsid w:val="008C5F0F"/>
    <w:rsid w:val="009220D4"/>
    <w:rsid w:val="00930855"/>
    <w:rsid w:val="0093683C"/>
    <w:rsid w:val="00944728"/>
    <w:rsid w:val="009B1738"/>
    <w:rsid w:val="009B1D94"/>
    <w:rsid w:val="009D47FA"/>
    <w:rsid w:val="009F70DA"/>
    <w:rsid w:val="00A36AF8"/>
    <w:rsid w:val="00A37609"/>
    <w:rsid w:val="00A72F10"/>
    <w:rsid w:val="00AC6E51"/>
    <w:rsid w:val="00AD1144"/>
    <w:rsid w:val="00AE1595"/>
    <w:rsid w:val="00AF0878"/>
    <w:rsid w:val="00B019F7"/>
    <w:rsid w:val="00B33926"/>
    <w:rsid w:val="00B36F5D"/>
    <w:rsid w:val="00B4454C"/>
    <w:rsid w:val="00B776F7"/>
    <w:rsid w:val="00B96E16"/>
    <w:rsid w:val="00BC4F52"/>
    <w:rsid w:val="00BF6C6F"/>
    <w:rsid w:val="00C83431"/>
    <w:rsid w:val="00C9359C"/>
    <w:rsid w:val="00DB2403"/>
    <w:rsid w:val="00DD74C6"/>
    <w:rsid w:val="00DE0ED3"/>
    <w:rsid w:val="00E064B1"/>
    <w:rsid w:val="00E309BA"/>
    <w:rsid w:val="00E34C06"/>
    <w:rsid w:val="00E86377"/>
    <w:rsid w:val="00E91AE8"/>
    <w:rsid w:val="00EF1E12"/>
    <w:rsid w:val="00EF2B5C"/>
    <w:rsid w:val="00F20940"/>
    <w:rsid w:val="00F3190C"/>
    <w:rsid w:val="00F55AC9"/>
    <w:rsid w:val="00FE1C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E12"/>
    <w:pPr>
      <w:spacing w:after="160" w:line="259" w:lineRule="auto"/>
    </w:pPr>
    <w:rPr>
      <w:sz w:val="22"/>
    </w:rPr>
  </w:style>
  <w:style w:type="paragraph" w:styleId="Nagwek1">
    <w:name w:val="heading 1"/>
    <w:basedOn w:val="Normalny"/>
    <w:next w:val="Normalny"/>
    <w:link w:val="Nagwek1Znak"/>
    <w:qFormat/>
    <w:rsid w:val="00D90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35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C3233"/>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5">
    <w:name w:val="heading 5"/>
    <w:basedOn w:val="Normalny"/>
    <w:next w:val="Normalny"/>
    <w:link w:val="Nagwek5Znak"/>
    <w:uiPriority w:val="9"/>
    <w:unhideWhenUsed/>
    <w:qFormat/>
    <w:rsid w:val="00950D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E6A37"/>
  </w:style>
  <w:style w:type="character" w:styleId="Odwoaniedokomentarza">
    <w:name w:val="annotation reference"/>
    <w:basedOn w:val="Domylnaczcionkaakapitu"/>
    <w:uiPriority w:val="99"/>
    <w:semiHidden/>
    <w:unhideWhenUsed/>
    <w:qFormat/>
    <w:rsid w:val="00900AD5"/>
    <w:rPr>
      <w:sz w:val="16"/>
      <w:szCs w:val="16"/>
    </w:rPr>
  </w:style>
  <w:style w:type="character" w:customStyle="1" w:styleId="TekstkomentarzaZnak">
    <w:name w:val="Tekst komentarza Znak"/>
    <w:basedOn w:val="Domylnaczcionkaakapitu"/>
    <w:link w:val="Tekstkomentarza"/>
    <w:uiPriority w:val="99"/>
    <w:qFormat/>
    <w:rsid w:val="00900AD5"/>
    <w:rPr>
      <w:sz w:val="20"/>
      <w:szCs w:val="20"/>
    </w:rPr>
  </w:style>
  <w:style w:type="character" w:customStyle="1" w:styleId="TematkomentarzaZnak">
    <w:name w:val="Temat komentarza Znak"/>
    <w:basedOn w:val="TekstkomentarzaZnak"/>
    <w:link w:val="Tematkomentarza"/>
    <w:uiPriority w:val="99"/>
    <w:semiHidden/>
    <w:qFormat/>
    <w:rsid w:val="00900AD5"/>
    <w:rPr>
      <w:b/>
      <w:bCs/>
      <w:sz w:val="20"/>
      <w:szCs w:val="20"/>
    </w:rPr>
  </w:style>
  <w:style w:type="character" w:customStyle="1" w:styleId="TekstdymkaZnak">
    <w:name w:val="Tekst dymka Znak"/>
    <w:basedOn w:val="Domylnaczcionkaakapitu"/>
    <w:link w:val="Tekstdymka"/>
    <w:uiPriority w:val="99"/>
    <w:semiHidden/>
    <w:qFormat/>
    <w:rsid w:val="00900AD5"/>
    <w:rPr>
      <w:rFonts w:ascii="Segoe UI" w:hAnsi="Segoe UI" w:cs="Segoe UI"/>
      <w:sz w:val="18"/>
      <w:szCs w:val="18"/>
    </w:rPr>
  </w:style>
  <w:style w:type="character" w:customStyle="1" w:styleId="StopkaZnak">
    <w:name w:val="Stopka Znak"/>
    <w:basedOn w:val="Domylnaczcionkaakapitu"/>
    <w:link w:val="Stopka"/>
    <w:uiPriority w:val="99"/>
    <w:qFormat/>
    <w:rsid w:val="002401D0"/>
  </w:style>
  <w:style w:type="character" w:customStyle="1" w:styleId="TekstprzypisukocowegoZnak">
    <w:name w:val="Tekst przypisu końcowego Znak"/>
    <w:basedOn w:val="Domylnaczcionkaakapitu"/>
    <w:link w:val="Tekstprzypisukocowego"/>
    <w:uiPriority w:val="99"/>
    <w:semiHidden/>
    <w:qFormat/>
    <w:rsid w:val="003D0F75"/>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D0F75"/>
    <w:rPr>
      <w:vertAlign w:val="superscript"/>
    </w:rPr>
  </w:style>
  <w:style w:type="character" w:customStyle="1" w:styleId="Nagwek1Znak">
    <w:name w:val="Nagłówek 1 Znak"/>
    <w:basedOn w:val="Domylnaczcionkaakapitu"/>
    <w:link w:val="Nagwek1"/>
    <w:uiPriority w:val="9"/>
    <w:qFormat/>
    <w:rsid w:val="00D90F52"/>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omylnaczcionkaakapitu"/>
    <w:uiPriority w:val="99"/>
    <w:unhideWhenUsed/>
    <w:rsid w:val="002E6FF0"/>
    <w:rPr>
      <w:color w:val="0563C1" w:themeColor="hyperlink"/>
      <w:u w:val="single"/>
    </w:rPr>
  </w:style>
  <w:style w:type="character" w:customStyle="1" w:styleId="TekstprzypisudolnegoZnak">
    <w:name w:val="Tekst przypisu dolnego Znak"/>
    <w:basedOn w:val="Domylnaczcionkaakapitu"/>
    <w:link w:val="Tekstprzypisudolnego"/>
    <w:qFormat/>
    <w:rsid w:val="0016430B"/>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16430B"/>
    <w:rPr>
      <w:vertAlign w:val="superscript"/>
    </w:rPr>
  </w:style>
  <w:style w:type="character" w:customStyle="1" w:styleId="Nagwek2Znak">
    <w:name w:val="Nagłówek 2 Znak"/>
    <w:basedOn w:val="Domylnaczcionkaakapitu"/>
    <w:link w:val="Nagwek2"/>
    <w:uiPriority w:val="9"/>
    <w:qFormat/>
    <w:rsid w:val="00335EC9"/>
    <w:rPr>
      <w:rFonts w:asciiTheme="majorHAnsi" w:eastAsiaTheme="majorEastAsia" w:hAnsiTheme="majorHAnsi" w:cstheme="majorBidi"/>
      <w:color w:val="2E74B5" w:themeColor="accent1" w:themeShade="BF"/>
      <w:sz w:val="26"/>
      <w:szCs w:val="26"/>
    </w:rPr>
  </w:style>
  <w:style w:type="character" w:customStyle="1" w:styleId="Nierozpoznanawzmianka1">
    <w:name w:val="Nierozpoznana wzmianka1"/>
    <w:basedOn w:val="Domylnaczcionkaakapitu"/>
    <w:uiPriority w:val="99"/>
    <w:semiHidden/>
    <w:unhideWhenUsed/>
    <w:qFormat/>
    <w:rsid w:val="003D2B2D"/>
    <w:rPr>
      <w:color w:val="605E5C"/>
      <w:shd w:val="clear" w:color="auto" w:fill="E1DFDD"/>
    </w:rPr>
  </w:style>
  <w:style w:type="character" w:customStyle="1" w:styleId="TekstpodstawowyZnak">
    <w:name w:val="Tekst podstawowy Znak"/>
    <w:basedOn w:val="Domylnaczcionkaakapitu"/>
    <w:link w:val="Tekstpodstawowy"/>
    <w:qFormat/>
    <w:rsid w:val="00360B74"/>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qFormat/>
    <w:rsid w:val="00360B74"/>
    <w:rPr>
      <w:rFonts w:ascii="Arial" w:eastAsia="Times New Roman" w:hAnsi="Arial" w:cs="Times New Roman"/>
      <w:sz w:val="24"/>
      <w:szCs w:val="24"/>
      <w:lang w:val="x-none" w:eastAsia="x-none"/>
    </w:rPr>
  </w:style>
  <w:style w:type="character" w:customStyle="1" w:styleId="Nagwek5Znak">
    <w:name w:val="Nagłówek 5 Znak"/>
    <w:basedOn w:val="Domylnaczcionkaakapitu"/>
    <w:link w:val="Nagwek5"/>
    <w:uiPriority w:val="9"/>
    <w:semiHidden/>
    <w:qFormat/>
    <w:rsid w:val="00950DC6"/>
    <w:rPr>
      <w:rFonts w:asciiTheme="majorHAnsi" w:eastAsiaTheme="majorEastAsia" w:hAnsiTheme="majorHAnsi" w:cstheme="majorBidi"/>
      <w:color w:val="2E74B5" w:themeColor="accent1" w:themeShade="BF"/>
    </w:rPr>
  </w:style>
  <w:style w:type="character" w:styleId="Numerstrony">
    <w:name w:val="page number"/>
    <w:basedOn w:val="Domylnaczcionkaakapitu"/>
    <w:uiPriority w:val="99"/>
    <w:semiHidden/>
    <w:qFormat/>
    <w:rsid w:val="00950DC6"/>
  </w:style>
  <w:style w:type="character" w:customStyle="1" w:styleId="Styl1Znak">
    <w:name w:val="Styl1 Znak"/>
    <w:basedOn w:val="TekstpodstawowywcityZnak"/>
    <w:link w:val="Styl1"/>
    <w:qFormat/>
    <w:rsid w:val="00950DC6"/>
    <w:rPr>
      <w:rFonts w:ascii="Arial" w:eastAsia="Times New Roman" w:hAnsi="Arial" w:cs="Times New Roman"/>
      <w:b/>
      <w:spacing w:val="10"/>
      <w:sz w:val="24"/>
      <w:szCs w:val="24"/>
      <w:lang w:val="x-none" w:eastAsia="x-none"/>
    </w:rPr>
  </w:style>
  <w:style w:type="character" w:customStyle="1" w:styleId="Nierozpoznanawzmianka2">
    <w:name w:val="Nierozpoznana wzmianka2"/>
    <w:basedOn w:val="Domylnaczcionkaakapitu"/>
    <w:uiPriority w:val="99"/>
    <w:semiHidden/>
    <w:unhideWhenUsed/>
    <w:qFormat/>
    <w:rsid w:val="00D535E2"/>
    <w:rPr>
      <w:color w:val="605E5C"/>
      <w:shd w:val="clear" w:color="auto" w:fill="E1DFDD"/>
    </w:rPr>
  </w:style>
  <w:style w:type="character" w:customStyle="1" w:styleId="Nagwek3Znak">
    <w:name w:val="Nagłówek 3 Znak"/>
    <w:basedOn w:val="Domylnaczcionkaakapitu"/>
    <w:link w:val="Nagwek3"/>
    <w:uiPriority w:val="9"/>
    <w:semiHidden/>
    <w:qFormat/>
    <w:rsid w:val="007C3233"/>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7C3233"/>
    <w:rPr>
      <w:b/>
      <w:bCs/>
    </w:rPr>
  </w:style>
  <w:style w:type="character" w:customStyle="1" w:styleId="highlight">
    <w:name w:val="highlight"/>
    <w:basedOn w:val="Domylnaczcionkaakapitu"/>
    <w:qFormat/>
    <w:rsid w:val="007C3233"/>
  </w:style>
  <w:style w:type="character" w:styleId="Wyrnieniedelikatne">
    <w:name w:val="Subtle Emphasis"/>
    <w:uiPriority w:val="19"/>
    <w:qFormat/>
    <w:rsid w:val="007C3233"/>
    <w:rPr>
      <w:rFonts w:ascii="Arial Narrow" w:hAnsi="Arial Narrow"/>
      <w:b/>
      <w:sz w:val="22"/>
      <w:szCs w:val="22"/>
    </w:rPr>
  </w:style>
  <w:style w:type="character" w:customStyle="1" w:styleId="PodtytuZnak">
    <w:name w:val="Podtytuł Znak"/>
    <w:basedOn w:val="Domylnaczcionkaakapitu"/>
    <w:link w:val="Podtytu"/>
    <w:uiPriority w:val="11"/>
    <w:qFormat/>
    <w:rsid w:val="007C3233"/>
    <w:rPr>
      <w:rFonts w:ascii="Arial Narrow" w:eastAsia="Times New Roman" w:hAnsi="Arial Narrow" w:cs="Times New Roman"/>
      <w:b/>
      <w:sz w:val="24"/>
      <w:szCs w:val="24"/>
      <w:lang w:eastAsia="ar-SA"/>
    </w:rPr>
  </w:style>
  <w:style w:type="character" w:styleId="Odwoanieintensywne">
    <w:name w:val="Intense Reference"/>
    <w:uiPriority w:val="32"/>
    <w:qFormat/>
    <w:rsid w:val="007C3233"/>
    <w:rPr>
      <w:rFonts w:ascii="Arial Narrow" w:hAnsi="Arial Narrow"/>
      <w:sz w:val="22"/>
      <w:szCs w:val="22"/>
    </w:rPr>
  </w:style>
  <w:style w:type="character" w:customStyle="1" w:styleId="Wyrnienie">
    <w:name w:val="Wyróżnienie"/>
    <w:uiPriority w:val="20"/>
    <w:qFormat/>
    <w:rsid w:val="007C3233"/>
    <w:rPr>
      <w:rFonts w:ascii="Arial Narrow" w:hAnsi="Arial Narrow"/>
      <w:i/>
      <w:sz w:val="22"/>
      <w:szCs w:val="22"/>
    </w:rPr>
  </w:style>
  <w:style w:type="character" w:customStyle="1" w:styleId="Odwiedzoneczeinternetowe">
    <w:name w:val="Odwiedzone łącze internetowe"/>
    <w:basedOn w:val="Domylnaczcionkaakapitu"/>
    <w:uiPriority w:val="99"/>
    <w:semiHidden/>
    <w:unhideWhenUsed/>
    <w:rsid w:val="007C3233"/>
    <w:rPr>
      <w:color w:val="954F72" w:themeColor="followedHyperlink"/>
      <w:u w:val="single"/>
    </w:rPr>
  </w:style>
  <w:style w:type="character" w:customStyle="1" w:styleId="Nierozpoznanawzmianka3">
    <w:name w:val="Nierozpoznana wzmianka3"/>
    <w:basedOn w:val="Domylnaczcionkaakapitu"/>
    <w:uiPriority w:val="99"/>
    <w:semiHidden/>
    <w:unhideWhenUsed/>
    <w:qFormat/>
    <w:rsid w:val="000618B6"/>
    <w:rPr>
      <w:color w:val="605E5C"/>
      <w:shd w:val="clear" w:color="auto" w:fill="E1DFDD"/>
    </w:rPr>
  </w:style>
  <w:style w:type="character" w:styleId="Numerwiersza">
    <w:name w:val="line number"/>
    <w:basedOn w:val="Domylnaczcionkaakapitu"/>
    <w:uiPriority w:val="99"/>
    <w:semiHidden/>
    <w:unhideWhenUsed/>
    <w:qFormat/>
    <w:rsid w:val="00B44425"/>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4E6A37"/>
    <w:pPr>
      <w:tabs>
        <w:tab w:val="center" w:pos="4536"/>
        <w:tab w:val="right" w:pos="9072"/>
      </w:tabs>
      <w:spacing w:after="0" w:line="240" w:lineRule="auto"/>
    </w:pPr>
  </w:style>
  <w:style w:type="paragraph" w:styleId="Tekstpodstawowy">
    <w:name w:val="Body Text"/>
    <w:basedOn w:val="Normalny"/>
    <w:link w:val="TekstpodstawowyZnak"/>
    <w:rsid w:val="00360B74"/>
    <w:pPr>
      <w:spacing w:before="60" w:after="0" w:line="240" w:lineRule="auto"/>
      <w:jc w:val="both"/>
    </w:pPr>
    <w:rPr>
      <w:rFonts w:ascii="Arial" w:eastAsia="Times New Roman" w:hAnsi="Arial" w:cs="Arial"/>
      <w:sz w:val="24"/>
      <w:szCs w:val="24"/>
      <w:lang w:eastAsia="pl-PL"/>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Akapitzlist">
    <w:name w:val="List Paragraph"/>
    <w:basedOn w:val="Normalny"/>
    <w:link w:val="AkapitzlistZnak"/>
    <w:uiPriority w:val="34"/>
    <w:qFormat/>
    <w:rsid w:val="007D190D"/>
    <w:pPr>
      <w:ind w:left="720"/>
      <w:contextualSpacing/>
    </w:pPr>
  </w:style>
  <w:style w:type="paragraph" w:customStyle="1" w:styleId="Standard">
    <w:name w:val="Standard"/>
    <w:qFormat/>
    <w:rsid w:val="007D190D"/>
    <w:pPr>
      <w:widowControl w:val="0"/>
      <w:textAlignment w:val="baseline"/>
    </w:pPr>
    <w:rPr>
      <w:rFonts w:ascii="Times New Roman" w:eastAsia="SimSun" w:hAnsi="Times New Roman" w:cs="Arial"/>
      <w:kern w:val="2"/>
      <w:sz w:val="24"/>
      <w:szCs w:val="24"/>
      <w:lang w:eastAsia="zh-CN" w:bidi="hi-IN"/>
    </w:rPr>
  </w:style>
  <w:style w:type="paragraph" w:customStyle="1" w:styleId="Gwkaistopka">
    <w:name w:val="Główka i stopka"/>
    <w:basedOn w:val="Normalny"/>
    <w:qFormat/>
  </w:style>
  <w:style w:type="paragraph" w:styleId="Tekstkomentarza">
    <w:name w:val="annotation text"/>
    <w:basedOn w:val="Normalny"/>
    <w:link w:val="TekstkomentarzaZnak"/>
    <w:uiPriority w:val="99"/>
    <w:unhideWhenUsed/>
    <w:qFormat/>
    <w:rsid w:val="00900AD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00AD5"/>
    <w:rPr>
      <w:b/>
      <w:bCs/>
    </w:rPr>
  </w:style>
  <w:style w:type="paragraph" w:styleId="Tekstdymka">
    <w:name w:val="Balloon Text"/>
    <w:basedOn w:val="Normalny"/>
    <w:link w:val="TekstdymkaZnak"/>
    <w:uiPriority w:val="99"/>
    <w:semiHidden/>
    <w:unhideWhenUsed/>
    <w:qFormat/>
    <w:rsid w:val="00900AD5"/>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2401D0"/>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3D0F75"/>
    <w:pPr>
      <w:spacing w:after="0" w:line="240" w:lineRule="auto"/>
    </w:pPr>
    <w:rPr>
      <w:sz w:val="20"/>
      <w:szCs w:val="20"/>
    </w:rPr>
  </w:style>
  <w:style w:type="paragraph" w:customStyle="1" w:styleId="tekst">
    <w:name w:val="tekst"/>
    <w:basedOn w:val="Normalny"/>
    <w:qFormat/>
    <w:rsid w:val="002E6FF0"/>
    <w:pPr>
      <w:widowControl w:val="0"/>
      <w:suppressLineNumbers/>
      <w:spacing w:before="60" w:after="60" w:line="240" w:lineRule="auto"/>
      <w:jc w:val="both"/>
    </w:pPr>
    <w:rPr>
      <w:rFonts w:ascii="Times New Roman" w:eastAsia="Lucida Sans Unicode" w:hAnsi="Times New Roman" w:cs="Times New Roman"/>
      <w:sz w:val="24"/>
      <w:szCs w:val="20"/>
      <w:lang w:eastAsia="pl-PL"/>
    </w:rPr>
  </w:style>
  <w:style w:type="paragraph" w:styleId="Tekstprzypisudolnego">
    <w:name w:val="footnote text"/>
    <w:basedOn w:val="Normalny"/>
    <w:link w:val="TekstprzypisudolnegoZnak"/>
    <w:unhideWhenUsed/>
    <w:rsid w:val="0016430B"/>
    <w:pPr>
      <w:spacing w:after="0" w:line="240" w:lineRule="auto"/>
    </w:pPr>
    <w:rPr>
      <w:sz w:val="20"/>
      <w:szCs w:val="20"/>
    </w:rPr>
  </w:style>
  <w:style w:type="paragraph" w:styleId="Poprawka">
    <w:name w:val="Revision"/>
    <w:uiPriority w:val="99"/>
    <w:semiHidden/>
    <w:qFormat/>
    <w:rsid w:val="005C3E55"/>
    <w:rPr>
      <w:sz w:val="22"/>
    </w:rPr>
  </w:style>
  <w:style w:type="paragraph" w:styleId="Nagwekspisutreci">
    <w:name w:val="TOC Heading"/>
    <w:basedOn w:val="Nagwek1"/>
    <w:next w:val="Normalny"/>
    <w:uiPriority w:val="39"/>
    <w:unhideWhenUsed/>
    <w:qFormat/>
    <w:rsid w:val="007117C8"/>
    <w:rPr>
      <w:lang w:eastAsia="pl-PL"/>
    </w:rPr>
  </w:style>
  <w:style w:type="paragraph" w:styleId="Spistreci2">
    <w:name w:val="toc 2"/>
    <w:basedOn w:val="Normalny"/>
    <w:next w:val="Normalny"/>
    <w:autoRedefine/>
    <w:uiPriority w:val="39"/>
    <w:unhideWhenUsed/>
    <w:rsid w:val="00332605"/>
    <w:pPr>
      <w:tabs>
        <w:tab w:val="right" w:leader="dot" w:pos="9062"/>
      </w:tabs>
      <w:spacing w:after="100"/>
      <w:ind w:left="220"/>
    </w:pPr>
  </w:style>
  <w:style w:type="paragraph" w:styleId="Spistreci1">
    <w:name w:val="toc 1"/>
    <w:basedOn w:val="Normalny"/>
    <w:next w:val="Normalny"/>
    <w:autoRedefine/>
    <w:uiPriority w:val="39"/>
    <w:unhideWhenUsed/>
    <w:rsid w:val="009E276C"/>
    <w:pPr>
      <w:spacing w:after="100"/>
      <w:jc w:val="both"/>
    </w:pPr>
    <w:rPr>
      <w:rFonts w:ascii="Times New Roman" w:hAnsi="Times New Roman" w:cs="Times New Roman"/>
      <w:sz w:val="24"/>
      <w:szCs w:val="24"/>
    </w:rPr>
  </w:style>
  <w:style w:type="paragraph" w:customStyle="1" w:styleId="Tekstpodstawowy21">
    <w:name w:val="Tekst podstawowy 21"/>
    <w:basedOn w:val="Normalny"/>
    <w:qFormat/>
    <w:rsid w:val="00360B74"/>
    <w:pPr>
      <w:spacing w:after="0" w:line="240" w:lineRule="auto"/>
      <w:ind w:firstLine="708"/>
      <w:jc w:val="both"/>
    </w:pPr>
    <w:rPr>
      <w:rFonts w:ascii="Times New Roman" w:eastAsia="Times New Roman" w:hAnsi="Times New Roman" w:cs="Arial"/>
      <w:spacing w:val="20"/>
      <w:sz w:val="24"/>
      <w:szCs w:val="20"/>
      <w:lang w:eastAsia="pl-PL"/>
    </w:rPr>
  </w:style>
  <w:style w:type="paragraph" w:styleId="NormalnyWeb">
    <w:name w:val="Normal (Web)"/>
    <w:basedOn w:val="Normalny"/>
    <w:uiPriority w:val="99"/>
    <w:qFormat/>
    <w:rsid w:val="00360B74"/>
    <w:pPr>
      <w:spacing w:beforeAutospacing="1"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360B74"/>
    <w:pPr>
      <w:spacing w:before="60" w:after="0" w:line="240" w:lineRule="auto"/>
      <w:ind w:left="357"/>
      <w:jc w:val="both"/>
    </w:pPr>
    <w:rPr>
      <w:rFonts w:ascii="Arial" w:eastAsia="Times New Roman" w:hAnsi="Arial" w:cs="Times New Roman"/>
      <w:sz w:val="24"/>
      <w:szCs w:val="24"/>
      <w:lang w:val="x-none" w:eastAsia="x-none"/>
    </w:rPr>
  </w:style>
  <w:style w:type="paragraph" w:customStyle="1" w:styleId="Styl1">
    <w:name w:val="Styl1"/>
    <w:basedOn w:val="Tekstpodstawowywcity"/>
    <w:link w:val="Styl1Znak"/>
    <w:qFormat/>
    <w:rsid w:val="00950DC6"/>
    <w:pPr>
      <w:spacing w:before="0"/>
      <w:ind w:left="284" w:hanging="284"/>
      <w:jc w:val="left"/>
    </w:pPr>
    <w:rPr>
      <w:b/>
      <w:spacing w:val="10"/>
    </w:rPr>
  </w:style>
  <w:style w:type="paragraph" w:customStyle="1" w:styleId="Styl2">
    <w:name w:val="Styl2"/>
    <w:basedOn w:val="Nagwek2"/>
    <w:qFormat/>
    <w:rsid w:val="008F317D"/>
    <w:pPr>
      <w:spacing w:line="276" w:lineRule="auto"/>
      <w:ind w:left="284" w:hanging="284"/>
    </w:pPr>
    <w:rPr>
      <w:rFonts w:ascii="Times New Roman" w:hAnsi="Times New Roman" w:cs="Times New Roman"/>
      <w:color w:val="auto"/>
      <w:szCs w:val="24"/>
    </w:rPr>
  </w:style>
  <w:style w:type="paragraph" w:customStyle="1" w:styleId="Styl3">
    <w:name w:val="Styl3"/>
    <w:basedOn w:val="Nagwek5"/>
    <w:qFormat/>
    <w:rsid w:val="00F77CBD"/>
    <w:pPr>
      <w:keepNext w:val="0"/>
      <w:keepLines w:val="0"/>
      <w:spacing w:before="0" w:line="240" w:lineRule="auto"/>
      <w:ind w:left="567"/>
      <w:jc w:val="both"/>
    </w:pPr>
    <w:rPr>
      <w:rFonts w:ascii="Times New Roman" w:hAnsi="Times New Roman" w:cs="Times New Roman"/>
      <w:color w:val="auto"/>
      <w:sz w:val="24"/>
    </w:rPr>
  </w:style>
  <w:style w:type="paragraph" w:customStyle="1" w:styleId="Styl4">
    <w:name w:val="Styl4"/>
    <w:basedOn w:val="Nagwek2"/>
    <w:qFormat/>
    <w:rsid w:val="003A10C3"/>
    <w:pPr>
      <w:spacing w:before="240" w:line="240" w:lineRule="auto"/>
    </w:pPr>
    <w:rPr>
      <w:rFonts w:ascii="Times New Roman" w:hAnsi="Times New Roman" w:cs="Times New Roman"/>
      <w:color w:val="auto"/>
    </w:rPr>
  </w:style>
  <w:style w:type="paragraph" w:customStyle="1" w:styleId="Styl5">
    <w:name w:val="Styl5"/>
    <w:basedOn w:val="Nagwek1"/>
    <w:qFormat/>
    <w:rsid w:val="00E26B4D"/>
    <w:rPr>
      <w:color w:val="auto"/>
    </w:rPr>
  </w:style>
  <w:style w:type="paragraph" w:customStyle="1" w:styleId="Styl6">
    <w:name w:val="Styl6"/>
    <w:basedOn w:val="Styl5"/>
    <w:qFormat/>
    <w:rsid w:val="00E26B4D"/>
    <w:rPr>
      <w:rFonts w:ascii="Times New Roman" w:hAnsi="Times New Roman"/>
    </w:rPr>
  </w:style>
  <w:style w:type="paragraph" w:customStyle="1" w:styleId="Styl7">
    <w:name w:val="Styl7"/>
    <w:basedOn w:val="Nagwek1"/>
    <w:qFormat/>
    <w:rsid w:val="00E26B4D"/>
    <w:pPr>
      <w:spacing w:before="0" w:line="276" w:lineRule="auto"/>
      <w:ind w:left="720"/>
      <w:jc w:val="both"/>
    </w:pPr>
    <w:rPr>
      <w:rFonts w:ascii="Times New Roman" w:hAnsi="Times New Roman" w:cs="Times New Roman"/>
      <w:color w:val="auto"/>
      <w:sz w:val="24"/>
    </w:rPr>
  </w:style>
  <w:style w:type="paragraph" w:customStyle="1" w:styleId="dataaktudatauchwalenialubwydaniaaktu">
    <w:name w:val="dataaktudatauchwalenialubwydaniaaktu"/>
    <w:basedOn w:val="Normalny"/>
    <w:qFormat/>
    <w:rsid w:val="00D535E2"/>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qFormat/>
    <w:rsid w:val="00D535E2"/>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C3233"/>
    <w:rPr>
      <w:rFonts w:ascii="Times New Roman" w:eastAsia="Calibri" w:hAnsi="Times New Roman" w:cs="Times New Roman"/>
      <w:color w:val="000000"/>
      <w:sz w:val="24"/>
      <w:szCs w:val="24"/>
    </w:rPr>
  </w:style>
  <w:style w:type="paragraph" w:customStyle="1" w:styleId="Styl2TEKSTzwyky">
    <w:name w:val="Styl 2 TEKST zwykły"/>
    <w:basedOn w:val="Normalny"/>
    <w:qFormat/>
    <w:rsid w:val="007C3233"/>
    <w:pPr>
      <w:spacing w:after="0" w:line="300" w:lineRule="exact"/>
      <w:jc w:val="both"/>
    </w:pPr>
    <w:rPr>
      <w:rFonts w:ascii="Arial" w:eastAsiaTheme="minorEastAsia" w:hAnsi="Arial" w:cs="Arial"/>
      <w:bCs/>
      <w:color w:val="000000" w:themeColor="text1"/>
      <w:lang w:eastAsia="pl-PL"/>
    </w:rPr>
  </w:style>
  <w:style w:type="paragraph" w:customStyle="1" w:styleId="Normalnywypunktowanie">
    <w:name w:val="Normalny wypunktowanie"/>
    <w:basedOn w:val="Akapitzlist"/>
    <w:qFormat/>
    <w:rsid w:val="007C3233"/>
    <w:pPr>
      <w:spacing w:before="240" w:after="240" w:line="240" w:lineRule="auto"/>
      <w:jc w:val="both"/>
    </w:pPr>
    <w:rPr>
      <w:rFonts w:ascii="Arial" w:hAnsi="Arial" w:cs="Arial"/>
    </w:rPr>
  </w:style>
  <w:style w:type="paragraph" w:styleId="Podtytu">
    <w:name w:val="Subtitle"/>
    <w:basedOn w:val="Tekstpodstawowy"/>
    <w:next w:val="Normalny"/>
    <w:link w:val="PodtytuZnak"/>
    <w:uiPriority w:val="11"/>
    <w:qFormat/>
    <w:rsid w:val="007C3233"/>
    <w:pPr>
      <w:spacing w:before="0" w:line="360" w:lineRule="auto"/>
      <w:jc w:val="left"/>
    </w:pPr>
    <w:rPr>
      <w:rFonts w:ascii="Arial Narrow" w:hAnsi="Arial Narrow" w:cs="Times New Roman"/>
      <w:b/>
      <w:lang w:eastAsia="ar-SA"/>
    </w:rPr>
  </w:style>
  <w:style w:type="paragraph" w:customStyle="1" w:styleId="Styl8">
    <w:name w:val="Styl8"/>
    <w:basedOn w:val="Styl2"/>
    <w:qFormat/>
    <w:rsid w:val="00EF2F6F"/>
    <w:pPr>
      <w:spacing w:after="240"/>
    </w:pPr>
    <w:rPr>
      <w:b/>
    </w:rPr>
  </w:style>
  <w:style w:type="paragraph" w:customStyle="1" w:styleId="Styl9">
    <w:name w:val="Styl9"/>
    <w:basedOn w:val="Styl7"/>
    <w:qFormat/>
    <w:rsid w:val="00E826D0"/>
    <w:pPr>
      <w:spacing w:line="360" w:lineRule="auto"/>
      <w:ind w:left="714" w:hanging="357"/>
    </w:pPr>
  </w:style>
  <w:style w:type="paragraph" w:customStyle="1" w:styleId="Styl10">
    <w:name w:val="Styl10"/>
    <w:basedOn w:val="Styl7"/>
    <w:qFormat/>
    <w:rsid w:val="00973080"/>
    <w:pPr>
      <w:ind w:left="928"/>
    </w:pPr>
  </w:style>
  <w:style w:type="paragraph" w:customStyle="1" w:styleId="Tekstpodstawowy22">
    <w:name w:val="Tekst podstawowy 22"/>
    <w:basedOn w:val="Normalny"/>
    <w:qFormat/>
    <w:rsid w:val="00B82C37"/>
    <w:pPr>
      <w:spacing w:after="0" w:line="240" w:lineRule="auto"/>
      <w:ind w:firstLine="708"/>
      <w:jc w:val="both"/>
    </w:pPr>
    <w:rPr>
      <w:rFonts w:ascii="Arial" w:eastAsia="Times New Roman" w:hAnsi="Arial" w:cs="Arial"/>
      <w:spacing w:val="20"/>
      <w:sz w:val="24"/>
      <w:szCs w:val="20"/>
      <w:lang w:eastAsia="pl-PL"/>
    </w:rPr>
  </w:style>
  <w:style w:type="paragraph" w:customStyle="1" w:styleId="Styl11">
    <w:name w:val="Styl11"/>
    <w:basedOn w:val="Nagwek2"/>
    <w:qFormat/>
    <w:rsid w:val="00E25A89"/>
    <w:pPr>
      <w:spacing w:after="120" w:line="360" w:lineRule="auto"/>
      <w:jc w:val="both"/>
    </w:pPr>
    <w:rPr>
      <w:rFonts w:ascii="Times New Roman" w:hAnsi="Times New Roman" w:cs="Times New Roman"/>
      <w:b/>
      <w:bCs/>
      <w:color w:val="auto"/>
    </w:rPr>
  </w:style>
  <w:style w:type="paragraph" w:customStyle="1" w:styleId="Styl12">
    <w:name w:val="Styl12"/>
    <w:basedOn w:val="Styl9"/>
    <w:qFormat/>
    <w:rsid w:val="00B4665C"/>
  </w:style>
  <w:style w:type="paragraph" w:customStyle="1" w:styleId="Styl13">
    <w:name w:val="Styl13"/>
    <w:basedOn w:val="Styl12"/>
    <w:qFormat/>
    <w:rsid w:val="00B4665C"/>
    <w:rPr>
      <w:b/>
    </w:rPr>
  </w:style>
  <w:style w:type="paragraph" w:customStyle="1" w:styleId="Styl14">
    <w:name w:val="Styl14"/>
    <w:basedOn w:val="Styl13"/>
    <w:qFormat/>
    <w:rsid w:val="00B4665C"/>
    <w:pPr>
      <w:ind w:left="928" w:hanging="360"/>
    </w:pPr>
    <w:rPr>
      <w:sz w:val="26"/>
    </w:rPr>
  </w:style>
  <w:style w:type="paragraph" w:customStyle="1" w:styleId="Styl15">
    <w:name w:val="Styl15"/>
    <w:basedOn w:val="Nagwek5"/>
    <w:qFormat/>
    <w:rsid w:val="009B04C6"/>
    <w:pPr>
      <w:keepNext w:val="0"/>
      <w:keepLines w:val="0"/>
      <w:spacing w:before="0" w:after="120" w:line="240" w:lineRule="auto"/>
    </w:pPr>
    <w:rPr>
      <w:rFonts w:ascii="Times New Roman" w:hAnsi="Times New Roman"/>
      <w:color w:val="auto"/>
      <w:sz w:val="24"/>
    </w:rPr>
  </w:style>
  <w:style w:type="numbering" w:customStyle="1" w:styleId="Bezlisty1">
    <w:name w:val="Bez listy1"/>
    <w:uiPriority w:val="99"/>
    <w:semiHidden/>
    <w:unhideWhenUsed/>
    <w:qFormat/>
    <w:rsid w:val="00991A45"/>
  </w:style>
  <w:style w:type="table" w:styleId="Tabela-Siatka">
    <w:name w:val="Table Grid"/>
    <w:basedOn w:val="Standardowy"/>
    <w:uiPriority w:val="39"/>
    <w:rsid w:val="00950DC6"/>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Standardowy"/>
    <w:uiPriority w:val="46"/>
    <w:rsid w:val="00D535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5C6E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NormalTable0">
    <w:name w:val="Normal Table0"/>
    <w:uiPriority w:val="2"/>
    <w:semiHidden/>
    <w:qFormat/>
    <w:rsid w:val="00E20672"/>
    <w:rPr>
      <w:lang w:val="en-US"/>
    </w:rPr>
    <w:tblPr>
      <w:tblCellMar>
        <w:top w:w="0" w:type="dxa"/>
        <w:left w:w="0" w:type="dxa"/>
        <w:bottom w:w="0" w:type="dxa"/>
        <w:right w:w="0" w:type="dxa"/>
      </w:tblCellMar>
    </w:tblPr>
  </w:style>
  <w:style w:type="character" w:styleId="Odwoanieprzypisukocowego">
    <w:name w:val="endnote reference"/>
    <w:basedOn w:val="Domylnaczcionkaakapitu"/>
    <w:uiPriority w:val="99"/>
    <w:semiHidden/>
    <w:unhideWhenUsed/>
    <w:rsid w:val="00257B6F"/>
    <w:rPr>
      <w:vertAlign w:val="superscript"/>
    </w:rPr>
  </w:style>
  <w:style w:type="character" w:customStyle="1" w:styleId="AkapitzlistZnak">
    <w:name w:val="Akapit z listą Znak"/>
    <w:basedOn w:val="Domylnaczcionkaakapitu"/>
    <w:link w:val="Akapitzlist"/>
    <w:uiPriority w:val="34"/>
    <w:locked/>
    <w:rsid w:val="00E86377"/>
    <w:rPr>
      <w:sz w:val="22"/>
    </w:rPr>
  </w:style>
  <w:style w:type="character" w:styleId="Hipercze">
    <w:name w:val="Hyperlink"/>
    <w:basedOn w:val="Domylnaczcionkaakapitu"/>
    <w:uiPriority w:val="99"/>
    <w:unhideWhenUsed/>
    <w:rsid w:val="00A72F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E12"/>
    <w:pPr>
      <w:spacing w:after="160" w:line="259" w:lineRule="auto"/>
    </w:pPr>
    <w:rPr>
      <w:sz w:val="22"/>
    </w:rPr>
  </w:style>
  <w:style w:type="paragraph" w:styleId="Nagwek1">
    <w:name w:val="heading 1"/>
    <w:basedOn w:val="Normalny"/>
    <w:next w:val="Normalny"/>
    <w:link w:val="Nagwek1Znak"/>
    <w:qFormat/>
    <w:rsid w:val="00D90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35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C3233"/>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5">
    <w:name w:val="heading 5"/>
    <w:basedOn w:val="Normalny"/>
    <w:next w:val="Normalny"/>
    <w:link w:val="Nagwek5Znak"/>
    <w:uiPriority w:val="9"/>
    <w:unhideWhenUsed/>
    <w:qFormat/>
    <w:rsid w:val="00950D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E6A37"/>
  </w:style>
  <w:style w:type="character" w:styleId="Odwoaniedokomentarza">
    <w:name w:val="annotation reference"/>
    <w:basedOn w:val="Domylnaczcionkaakapitu"/>
    <w:uiPriority w:val="99"/>
    <w:semiHidden/>
    <w:unhideWhenUsed/>
    <w:qFormat/>
    <w:rsid w:val="00900AD5"/>
    <w:rPr>
      <w:sz w:val="16"/>
      <w:szCs w:val="16"/>
    </w:rPr>
  </w:style>
  <w:style w:type="character" w:customStyle="1" w:styleId="TekstkomentarzaZnak">
    <w:name w:val="Tekst komentarza Znak"/>
    <w:basedOn w:val="Domylnaczcionkaakapitu"/>
    <w:link w:val="Tekstkomentarza"/>
    <w:uiPriority w:val="99"/>
    <w:qFormat/>
    <w:rsid w:val="00900AD5"/>
    <w:rPr>
      <w:sz w:val="20"/>
      <w:szCs w:val="20"/>
    </w:rPr>
  </w:style>
  <w:style w:type="character" w:customStyle="1" w:styleId="TematkomentarzaZnak">
    <w:name w:val="Temat komentarza Znak"/>
    <w:basedOn w:val="TekstkomentarzaZnak"/>
    <w:link w:val="Tematkomentarza"/>
    <w:uiPriority w:val="99"/>
    <w:semiHidden/>
    <w:qFormat/>
    <w:rsid w:val="00900AD5"/>
    <w:rPr>
      <w:b/>
      <w:bCs/>
      <w:sz w:val="20"/>
      <w:szCs w:val="20"/>
    </w:rPr>
  </w:style>
  <w:style w:type="character" w:customStyle="1" w:styleId="TekstdymkaZnak">
    <w:name w:val="Tekst dymka Znak"/>
    <w:basedOn w:val="Domylnaczcionkaakapitu"/>
    <w:link w:val="Tekstdymka"/>
    <w:uiPriority w:val="99"/>
    <w:semiHidden/>
    <w:qFormat/>
    <w:rsid w:val="00900AD5"/>
    <w:rPr>
      <w:rFonts w:ascii="Segoe UI" w:hAnsi="Segoe UI" w:cs="Segoe UI"/>
      <w:sz w:val="18"/>
      <w:szCs w:val="18"/>
    </w:rPr>
  </w:style>
  <w:style w:type="character" w:customStyle="1" w:styleId="StopkaZnak">
    <w:name w:val="Stopka Znak"/>
    <w:basedOn w:val="Domylnaczcionkaakapitu"/>
    <w:link w:val="Stopka"/>
    <w:uiPriority w:val="99"/>
    <w:qFormat/>
    <w:rsid w:val="002401D0"/>
  </w:style>
  <w:style w:type="character" w:customStyle="1" w:styleId="TekstprzypisukocowegoZnak">
    <w:name w:val="Tekst przypisu końcowego Znak"/>
    <w:basedOn w:val="Domylnaczcionkaakapitu"/>
    <w:link w:val="Tekstprzypisukocowego"/>
    <w:uiPriority w:val="99"/>
    <w:semiHidden/>
    <w:qFormat/>
    <w:rsid w:val="003D0F75"/>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D0F75"/>
    <w:rPr>
      <w:vertAlign w:val="superscript"/>
    </w:rPr>
  </w:style>
  <w:style w:type="character" w:customStyle="1" w:styleId="Nagwek1Znak">
    <w:name w:val="Nagłówek 1 Znak"/>
    <w:basedOn w:val="Domylnaczcionkaakapitu"/>
    <w:link w:val="Nagwek1"/>
    <w:uiPriority w:val="9"/>
    <w:qFormat/>
    <w:rsid w:val="00D90F52"/>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omylnaczcionkaakapitu"/>
    <w:uiPriority w:val="99"/>
    <w:unhideWhenUsed/>
    <w:rsid w:val="002E6FF0"/>
    <w:rPr>
      <w:color w:val="0563C1" w:themeColor="hyperlink"/>
      <w:u w:val="single"/>
    </w:rPr>
  </w:style>
  <w:style w:type="character" w:customStyle="1" w:styleId="TekstprzypisudolnegoZnak">
    <w:name w:val="Tekst przypisu dolnego Znak"/>
    <w:basedOn w:val="Domylnaczcionkaakapitu"/>
    <w:link w:val="Tekstprzypisudolnego"/>
    <w:qFormat/>
    <w:rsid w:val="0016430B"/>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16430B"/>
    <w:rPr>
      <w:vertAlign w:val="superscript"/>
    </w:rPr>
  </w:style>
  <w:style w:type="character" w:customStyle="1" w:styleId="Nagwek2Znak">
    <w:name w:val="Nagłówek 2 Znak"/>
    <w:basedOn w:val="Domylnaczcionkaakapitu"/>
    <w:link w:val="Nagwek2"/>
    <w:uiPriority w:val="9"/>
    <w:qFormat/>
    <w:rsid w:val="00335EC9"/>
    <w:rPr>
      <w:rFonts w:asciiTheme="majorHAnsi" w:eastAsiaTheme="majorEastAsia" w:hAnsiTheme="majorHAnsi" w:cstheme="majorBidi"/>
      <w:color w:val="2E74B5" w:themeColor="accent1" w:themeShade="BF"/>
      <w:sz w:val="26"/>
      <w:szCs w:val="26"/>
    </w:rPr>
  </w:style>
  <w:style w:type="character" w:customStyle="1" w:styleId="Nierozpoznanawzmianka1">
    <w:name w:val="Nierozpoznana wzmianka1"/>
    <w:basedOn w:val="Domylnaczcionkaakapitu"/>
    <w:uiPriority w:val="99"/>
    <w:semiHidden/>
    <w:unhideWhenUsed/>
    <w:qFormat/>
    <w:rsid w:val="003D2B2D"/>
    <w:rPr>
      <w:color w:val="605E5C"/>
      <w:shd w:val="clear" w:color="auto" w:fill="E1DFDD"/>
    </w:rPr>
  </w:style>
  <w:style w:type="character" w:customStyle="1" w:styleId="TekstpodstawowyZnak">
    <w:name w:val="Tekst podstawowy Znak"/>
    <w:basedOn w:val="Domylnaczcionkaakapitu"/>
    <w:link w:val="Tekstpodstawowy"/>
    <w:qFormat/>
    <w:rsid w:val="00360B74"/>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qFormat/>
    <w:rsid w:val="00360B74"/>
    <w:rPr>
      <w:rFonts w:ascii="Arial" w:eastAsia="Times New Roman" w:hAnsi="Arial" w:cs="Times New Roman"/>
      <w:sz w:val="24"/>
      <w:szCs w:val="24"/>
      <w:lang w:val="x-none" w:eastAsia="x-none"/>
    </w:rPr>
  </w:style>
  <w:style w:type="character" w:customStyle="1" w:styleId="Nagwek5Znak">
    <w:name w:val="Nagłówek 5 Znak"/>
    <w:basedOn w:val="Domylnaczcionkaakapitu"/>
    <w:link w:val="Nagwek5"/>
    <w:uiPriority w:val="9"/>
    <w:semiHidden/>
    <w:qFormat/>
    <w:rsid w:val="00950DC6"/>
    <w:rPr>
      <w:rFonts w:asciiTheme="majorHAnsi" w:eastAsiaTheme="majorEastAsia" w:hAnsiTheme="majorHAnsi" w:cstheme="majorBidi"/>
      <w:color w:val="2E74B5" w:themeColor="accent1" w:themeShade="BF"/>
    </w:rPr>
  </w:style>
  <w:style w:type="character" w:styleId="Numerstrony">
    <w:name w:val="page number"/>
    <w:basedOn w:val="Domylnaczcionkaakapitu"/>
    <w:uiPriority w:val="99"/>
    <w:semiHidden/>
    <w:qFormat/>
    <w:rsid w:val="00950DC6"/>
  </w:style>
  <w:style w:type="character" w:customStyle="1" w:styleId="Styl1Znak">
    <w:name w:val="Styl1 Znak"/>
    <w:basedOn w:val="TekstpodstawowywcityZnak"/>
    <w:link w:val="Styl1"/>
    <w:qFormat/>
    <w:rsid w:val="00950DC6"/>
    <w:rPr>
      <w:rFonts w:ascii="Arial" w:eastAsia="Times New Roman" w:hAnsi="Arial" w:cs="Times New Roman"/>
      <w:b/>
      <w:spacing w:val="10"/>
      <w:sz w:val="24"/>
      <w:szCs w:val="24"/>
      <w:lang w:val="x-none" w:eastAsia="x-none"/>
    </w:rPr>
  </w:style>
  <w:style w:type="character" w:customStyle="1" w:styleId="Nierozpoznanawzmianka2">
    <w:name w:val="Nierozpoznana wzmianka2"/>
    <w:basedOn w:val="Domylnaczcionkaakapitu"/>
    <w:uiPriority w:val="99"/>
    <w:semiHidden/>
    <w:unhideWhenUsed/>
    <w:qFormat/>
    <w:rsid w:val="00D535E2"/>
    <w:rPr>
      <w:color w:val="605E5C"/>
      <w:shd w:val="clear" w:color="auto" w:fill="E1DFDD"/>
    </w:rPr>
  </w:style>
  <w:style w:type="character" w:customStyle="1" w:styleId="Nagwek3Znak">
    <w:name w:val="Nagłówek 3 Znak"/>
    <w:basedOn w:val="Domylnaczcionkaakapitu"/>
    <w:link w:val="Nagwek3"/>
    <w:uiPriority w:val="9"/>
    <w:semiHidden/>
    <w:qFormat/>
    <w:rsid w:val="007C3233"/>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7C3233"/>
    <w:rPr>
      <w:b/>
      <w:bCs/>
    </w:rPr>
  </w:style>
  <w:style w:type="character" w:customStyle="1" w:styleId="highlight">
    <w:name w:val="highlight"/>
    <w:basedOn w:val="Domylnaczcionkaakapitu"/>
    <w:qFormat/>
    <w:rsid w:val="007C3233"/>
  </w:style>
  <w:style w:type="character" w:styleId="Wyrnieniedelikatne">
    <w:name w:val="Subtle Emphasis"/>
    <w:uiPriority w:val="19"/>
    <w:qFormat/>
    <w:rsid w:val="007C3233"/>
    <w:rPr>
      <w:rFonts w:ascii="Arial Narrow" w:hAnsi="Arial Narrow"/>
      <w:b/>
      <w:sz w:val="22"/>
      <w:szCs w:val="22"/>
    </w:rPr>
  </w:style>
  <w:style w:type="character" w:customStyle="1" w:styleId="PodtytuZnak">
    <w:name w:val="Podtytuł Znak"/>
    <w:basedOn w:val="Domylnaczcionkaakapitu"/>
    <w:link w:val="Podtytu"/>
    <w:uiPriority w:val="11"/>
    <w:qFormat/>
    <w:rsid w:val="007C3233"/>
    <w:rPr>
      <w:rFonts w:ascii="Arial Narrow" w:eastAsia="Times New Roman" w:hAnsi="Arial Narrow" w:cs="Times New Roman"/>
      <w:b/>
      <w:sz w:val="24"/>
      <w:szCs w:val="24"/>
      <w:lang w:eastAsia="ar-SA"/>
    </w:rPr>
  </w:style>
  <w:style w:type="character" w:styleId="Odwoanieintensywne">
    <w:name w:val="Intense Reference"/>
    <w:uiPriority w:val="32"/>
    <w:qFormat/>
    <w:rsid w:val="007C3233"/>
    <w:rPr>
      <w:rFonts w:ascii="Arial Narrow" w:hAnsi="Arial Narrow"/>
      <w:sz w:val="22"/>
      <w:szCs w:val="22"/>
    </w:rPr>
  </w:style>
  <w:style w:type="character" w:customStyle="1" w:styleId="Wyrnienie">
    <w:name w:val="Wyróżnienie"/>
    <w:uiPriority w:val="20"/>
    <w:qFormat/>
    <w:rsid w:val="007C3233"/>
    <w:rPr>
      <w:rFonts w:ascii="Arial Narrow" w:hAnsi="Arial Narrow"/>
      <w:i/>
      <w:sz w:val="22"/>
      <w:szCs w:val="22"/>
    </w:rPr>
  </w:style>
  <w:style w:type="character" w:customStyle="1" w:styleId="Odwiedzoneczeinternetowe">
    <w:name w:val="Odwiedzone łącze internetowe"/>
    <w:basedOn w:val="Domylnaczcionkaakapitu"/>
    <w:uiPriority w:val="99"/>
    <w:semiHidden/>
    <w:unhideWhenUsed/>
    <w:rsid w:val="007C3233"/>
    <w:rPr>
      <w:color w:val="954F72" w:themeColor="followedHyperlink"/>
      <w:u w:val="single"/>
    </w:rPr>
  </w:style>
  <w:style w:type="character" w:customStyle="1" w:styleId="Nierozpoznanawzmianka3">
    <w:name w:val="Nierozpoznana wzmianka3"/>
    <w:basedOn w:val="Domylnaczcionkaakapitu"/>
    <w:uiPriority w:val="99"/>
    <w:semiHidden/>
    <w:unhideWhenUsed/>
    <w:qFormat/>
    <w:rsid w:val="000618B6"/>
    <w:rPr>
      <w:color w:val="605E5C"/>
      <w:shd w:val="clear" w:color="auto" w:fill="E1DFDD"/>
    </w:rPr>
  </w:style>
  <w:style w:type="character" w:styleId="Numerwiersza">
    <w:name w:val="line number"/>
    <w:basedOn w:val="Domylnaczcionkaakapitu"/>
    <w:uiPriority w:val="99"/>
    <w:semiHidden/>
    <w:unhideWhenUsed/>
    <w:qFormat/>
    <w:rsid w:val="00B44425"/>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4E6A37"/>
    <w:pPr>
      <w:tabs>
        <w:tab w:val="center" w:pos="4536"/>
        <w:tab w:val="right" w:pos="9072"/>
      </w:tabs>
      <w:spacing w:after="0" w:line="240" w:lineRule="auto"/>
    </w:pPr>
  </w:style>
  <w:style w:type="paragraph" w:styleId="Tekstpodstawowy">
    <w:name w:val="Body Text"/>
    <w:basedOn w:val="Normalny"/>
    <w:link w:val="TekstpodstawowyZnak"/>
    <w:rsid w:val="00360B74"/>
    <w:pPr>
      <w:spacing w:before="60" w:after="0" w:line="240" w:lineRule="auto"/>
      <w:jc w:val="both"/>
    </w:pPr>
    <w:rPr>
      <w:rFonts w:ascii="Arial" w:eastAsia="Times New Roman" w:hAnsi="Arial" w:cs="Arial"/>
      <w:sz w:val="24"/>
      <w:szCs w:val="24"/>
      <w:lang w:eastAsia="pl-PL"/>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Akapitzlist">
    <w:name w:val="List Paragraph"/>
    <w:basedOn w:val="Normalny"/>
    <w:link w:val="AkapitzlistZnak"/>
    <w:uiPriority w:val="34"/>
    <w:qFormat/>
    <w:rsid w:val="007D190D"/>
    <w:pPr>
      <w:ind w:left="720"/>
      <w:contextualSpacing/>
    </w:pPr>
  </w:style>
  <w:style w:type="paragraph" w:customStyle="1" w:styleId="Standard">
    <w:name w:val="Standard"/>
    <w:qFormat/>
    <w:rsid w:val="007D190D"/>
    <w:pPr>
      <w:widowControl w:val="0"/>
      <w:textAlignment w:val="baseline"/>
    </w:pPr>
    <w:rPr>
      <w:rFonts w:ascii="Times New Roman" w:eastAsia="SimSun" w:hAnsi="Times New Roman" w:cs="Arial"/>
      <w:kern w:val="2"/>
      <w:sz w:val="24"/>
      <w:szCs w:val="24"/>
      <w:lang w:eastAsia="zh-CN" w:bidi="hi-IN"/>
    </w:rPr>
  </w:style>
  <w:style w:type="paragraph" w:customStyle="1" w:styleId="Gwkaistopka">
    <w:name w:val="Główka i stopka"/>
    <w:basedOn w:val="Normalny"/>
    <w:qFormat/>
  </w:style>
  <w:style w:type="paragraph" w:styleId="Tekstkomentarza">
    <w:name w:val="annotation text"/>
    <w:basedOn w:val="Normalny"/>
    <w:link w:val="TekstkomentarzaZnak"/>
    <w:uiPriority w:val="99"/>
    <w:unhideWhenUsed/>
    <w:qFormat/>
    <w:rsid w:val="00900AD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00AD5"/>
    <w:rPr>
      <w:b/>
      <w:bCs/>
    </w:rPr>
  </w:style>
  <w:style w:type="paragraph" w:styleId="Tekstdymka">
    <w:name w:val="Balloon Text"/>
    <w:basedOn w:val="Normalny"/>
    <w:link w:val="TekstdymkaZnak"/>
    <w:uiPriority w:val="99"/>
    <w:semiHidden/>
    <w:unhideWhenUsed/>
    <w:qFormat/>
    <w:rsid w:val="00900AD5"/>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2401D0"/>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3D0F75"/>
    <w:pPr>
      <w:spacing w:after="0" w:line="240" w:lineRule="auto"/>
    </w:pPr>
    <w:rPr>
      <w:sz w:val="20"/>
      <w:szCs w:val="20"/>
    </w:rPr>
  </w:style>
  <w:style w:type="paragraph" w:customStyle="1" w:styleId="tekst">
    <w:name w:val="tekst"/>
    <w:basedOn w:val="Normalny"/>
    <w:qFormat/>
    <w:rsid w:val="002E6FF0"/>
    <w:pPr>
      <w:widowControl w:val="0"/>
      <w:suppressLineNumbers/>
      <w:spacing w:before="60" w:after="60" w:line="240" w:lineRule="auto"/>
      <w:jc w:val="both"/>
    </w:pPr>
    <w:rPr>
      <w:rFonts w:ascii="Times New Roman" w:eastAsia="Lucida Sans Unicode" w:hAnsi="Times New Roman" w:cs="Times New Roman"/>
      <w:sz w:val="24"/>
      <w:szCs w:val="20"/>
      <w:lang w:eastAsia="pl-PL"/>
    </w:rPr>
  </w:style>
  <w:style w:type="paragraph" w:styleId="Tekstprzypisudolnego">
    <w:name w:val="footnote text"/>
    <w:basedOn w:val="Normalny"/>
    <w:link w:val="TekstprzypisudolnegoZnak"/>
    <w:unhideWhenUsed/>
    <w:rsid w:val="0016430B"/>
    <w:pPr>
      <w:spacing w:after="0" w:line="240" w:lineRule="auto"/>
    </w:pPr>
    <w:rPr>
      <w:sz w:val="20"/>
      <w:szCs w:val="20"/>
    </w:rPr>
  </w:style>
  <w:style w:type="paragraph" w:styleId="Poprawka">
    <w:name w:val="Revision"/>
    <w:uiPriority w:val="99"/>
    <w:semiHidden/>
    <w:qFormat/>
    <w:rsid w:val="005C3E55"/>
    <w:rPr>
      <w:sz w:val="22"/>
    </w:rPr>
  </w:style>
  <w:style w:type="paragraph" w:styleId="Nagwekspisutreci">
    <w:name w:val="TOC Heading"/>
    <w:basedOn w:val="Nagwek1"/>
    <w:next w:val="Normalny"/>
    <w:uiPriority w:val="39"/>
    <w:unhideWhenUsed/>
    <w:qFormat/>
    <w:rsid w:val="007117C8"/>
    <w:rPr>
      <w:lang w:eastAsia="pl-PL"/>
    </w:rPr>
  </w:style>
  <w:style w:type="paragraph" w:styleId="Spistreci2">
    <w:name w:val="toc 2"/>
    <w:basedOn w:val="Normalny"/>
    <w:next w:val="Normalny"/>
    <w:autoRedefine/>
    <w:uiPriority w:val="39"/>
    <w:unhideWhenUsed/>
    <w:rsid w:val="00332605"/>
    <w:pPr>
      <w:tabs>
        <w:tab w:val="right" w:leader="dot" w:pos="9062"/>
      </w:tabs>
      <w:spacing w:after="100"/>
      <w:ind w:left="220"/>
    </w:pPr>
  </w:style>
  <w:style w:type="paragraph" w:styleId="Spistreci1">
    <w:name w:val="toc 1"/>
    <w:basedOn w:val="Normalny"/>
    <w:next w:val="Normalny"/>
    <w:autoRedefine/>
    <w:uiPriority w:val="39"/>
    <w:unhideWhenUsed/>
    <w:rsid w:val="009E276C"/>
    <w:pPr>
      <w:spacing w:after="100"/>
      <w:jc w:val="both"/>
    </w:pPr>
    <w:rPr>
      <w:rFonts w:ascii="Times New Roman" w:hAnsi="Times New Roman" w:cs="Times New Roman"/>
      <w:sz w:val="24"/>
      <w:szCs w:val="24"/>
    </w:rPr>
  </w:style>
  <w:style w:type="paragraph" w:customStyle="1" w:styleId="Tekstpodstawowy21">
    <w:name w:val="Tekst podstawowy 21"/>
    <w:basedOn w:val="Normalny"/>
    <w:qFormat/>
    <w:rsid w:val="00360B74"/>
    <w:pPr>
      <w:spacing w:after="0" w:line="240" w:lineRule="auto"/>
      <w:ind w:firstLine="708"/>
      <w:jc w:val="both"/>
    </w:pPr>
    <w:rPr>
      <w:rFonts w:ascii="Times New Roman" w:eastAsia="Times New Roman" w:hAnsi="Times New Roman" w:cs="Arial"/>
      <w:spacing w:val="20"/>
      <w:sz w:val="24"/>
      <w:szCs w:val="20"/>
      <w:lang w:eastAsia="pl-PL"/>
    </w:rPr>
  </w:style>
  <w:style w:type="paragraph" w:styleId="NormalnyWeb">
    <w:name w:val="Normal (Web)"/>
    <w:basedOn w:val="Normalny"/>
    <w:uiPriority w:val="99"/>
    <w:qFormat/>
    <w:rsid w:val="00360B74"/>
    <w:pPr>
      <w:spacing w:beforeAutospacing="1"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360B74"/>
    <w:pPr>
      <w:spacing w:before="60" w:after="0" w:line="240" w:lineRule="auto"/>
      <w:ind w:left="357"/>
      <w:jc w:val="both"/>
    </w:pPr>
    <w:rPr>
      <w:rFonts w:ascii="Arial" w:eastAsia="Times New Roman" w:hAnsi="Arial" w:cs="Times New Roman"/>
      <w:sz w:val="24"/>
      <w:szCs w:val="24"/>
      <w:lang w:val="x-none" w:eastAsia="x-none"/>
    </w:rPr>
  </w:style>
  <w:style w:type="paragraph" w:customStyle="1" w:styleId="Styl1">
    <w:name w:val="Styl1"/>
    <w:basedOn w:val="Tekstpodstawowywcity"/>
    <w:link w:val="Styl1Znak"/>
    <w:qFormat/>
    <w:rsid w:val="00950DC6"/>
    <w:pPr>
      <w:spacing w:before="0"/>
      <w:ind w:left="284" w:hanging="284"/>
      <w:jc w:val="left"/>
    </w:pPr>
    <w:rPr>
      <w:b/>
      <w:spacing w:val="10"/>
    </w:rPr>
  </w:style>
  <w:style w:type="paragraph" w:customStyle="1" w:styleId="Styl2">
    <w:name w:val="Styl2"/>
    <w:basedOn w:val="Nagwek2"/>
    <w:qFormat/>
    <w:rsid w:val="008F317D"/>
    <w:pPr>
      <w:spacing w:line="276" w:lineRule="auto"/>
      <w:ind w:left="284" w:hanging="284"/>
    </w:pPr>
    <w:rPr>
      <w:rFonts w:ascii="Times New Roman" w:hAnsi="Times New Roman" w:cs="Times New Roman"/>
      <w:color w:val="auto"/>
      <w:szCs w:val="24"/>
    </w:rPr>
  </w:style>
  <w:style w:type="paragraph" w:customStyle="1" w:styleId="Styl3">
    <w:name w:val="Styl3"/>
    <w:basedOn w:val="Nagwek5"/>
    <w:qFormat/>
    <w:rsid w:val="00F77CBD"/>
    <w:pPr>
      <w:keepNext w:val="0"/>
      <w:keepLines w:val="0"/>
      <w:spacing w:before="0" w:line="240" w:lineRule="auto"/>
      <w:ind w:left="567"/>
      <w:jc w:val="both"/>
    </w:pPr>
    <w:rPr>
      <w:rFonts w:ascii="Times New Roman" w:hAnsi="Times New Roman" w:cs="Times New Roman"/>
      <w:color w:val="auto"/>
      <w:sz w:val="24"/>
    </w:rPr>
  </w:style>
  <w:style w:type="paragraph" w:customStyle="1" w:styleId="Styl4">
    <w:name w:val="Styl4"/>
    <w:basedOn w:val="Nagwek2"/>
    <w:qFormat/>
    <w:rsid w:val="003A10C3"/>
    <w:pPr>
      <w:spacing w:before="240" w:line="240" w:lineRule="auto"/>
    </w:pPr>
    <w:rPr>
      <w:rFonts w:ascii="Times New Roman" w:hAnsi="Times New Roman" w:cs="Times New Roman"/>
      <w:color w:val="auto"/>
    </w:rPr>
  </w:style>
  <w:style w:type="paragraph" w:customStyle="1" w:styleId="Styl5">
    <w:name w:val="Styl5"/>
    <w:basedOn w:val="Nagwek1"/>
    <w:qFormat/>
    <w:rsid w:val="00E26B4D"/>
    <w:rPr>
      <w:color w:val="auto"/>
    </w:rPr>
  </w:style>
  <w:style w:type="paragraph" w:customStyle="1" w:styleId="Styl6">
    <w:name w:val="Styl6"/>
    <w:basedOn w:val="Styl5"/>
    <w:qFormat/>
    <w:rsid w:val="00E26B4D"/>
    <w:rPr>
      <w:rFonts w:ascii="Times New Roman" w:hAnsi="Times New Roman"/>
    </w:rPr>
  </w:style>
  <w:style w:type="paragraph" w:customStyle="1" w:styleId="Styl7">
    <w:name w:val="Styl7"/>
    <w:basedOn w:val="Nagwek1"/>
    <w:qFormat/>
    <w:rsid w:val="00E26B4D"/>
    <w:pPr>
      <w:spacing w:before="0" w:line="276" w:lineRule="auto"/>
      <w:ind w:left="720"/>
      <w:jc w:val="both"/>
    </w:pPr>
    <w:rPr>
      <w:rFonts w:ascii="Times New Roman" w:hAnsi="Times New Roman" w:cs="Times New Roman"/>
      <w:color w:val="auto"/>
      <w:sz w:val="24"/>
    </w:rPr>
  </w:style>
  <w:style w:type="paragraph" w:customStyle="1" w:styleId="dataaktudatauchwalenialubwydaniaaktu">
    <w:name w:val="dataaktudatauchwalenialubwydaniaaktu"/>
    <w:basedOn w:val="Normalny"/>
    <w:qFormat/>
    <w:rsid w:val="00D535E2"/>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qFormat/>
    <w:rsid w:val="00D535E2"/>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C3233"/>
    <w:rPr>
      <w:rFonts w:ascii="Times New Roman" w:eastAsia="Calibri" w:hAnsi="Times New Roman" w:cs="Times New Roman"/>
      <w:color w:val="000000"/>
      <w:sz w:val="24"/>
      <w:szCs w:val="24"/>
    </w:rPr>
  </w:style>
  <w:style w:type="paragraph" w:customStyle="1" w:styleId="Styl2TEKSTzwyky">
    <w:name w:val="Styl 2 TEKST zwykły"/>
    <w:basedOn w:val="Normalny"/>
    <w:qFormat/>
    <w:rsid w:val="007C3233"/>
    <w:pPr>
      <w:spacing w:after="0" w:line="300" w:lineRule="exact"/>
      <w:jc w:val="both"/>
    </w:pPr>
    <w:rPr>
      <w:rFonts w:ascii="Arial" w:eastAsiaTheme="minorEastAsia" w:hAnsi="Arial" w:cs="Arial"/>
      <w:bCs/>
      <w:color w:val="000000" w:themeColor="text1"/>
      <w:lang w:eastAsia="pl-PL"/>
    </w:rPr>
  </w:style>
  <w:style w:type="paragraph" w:customStyle="1" w:styleId="Normalnywypunktowanie">
    <w:name w:val="Normalny wypunktowanie"/>
    <w:basedOn w:val="Akapitzlist"/>
    <w:qFormat/>
    <w:rsid w:val="007C3233"/>
    <w:pPr>
      <w:spacing w:before="240" w:after="240" w:line="240" w:lineRule="auto"/>
      <w:jc w:val="both"/>
    </w:pPr>
    <w:rPr>
      <w:rFonts w:ascii="Arial" w:hAnsi="Arial" w:cs="Arial"/>
    </w:rPr>
  </w:style>
  <w:style w:type="paragraph" w:styleId="Podtytu">
    <w:name w:val="Subtitle"/>
    <w:basedOn w:val="Tekstpodstawowy"/>
    <w:next w:val="Normalny"/>
    <w:link w:val="PodtytuZnak"/>
    <w:uiPriority w:val="11"/>
    <w:qFormat/>
    <w:rsid w:val="007C3233"/>
    <w:pPr>
      <w:spacing w:before="0" w:line="360" w:lineRule="auto"/>
      <w:jc w:val="left"/>
    </w:pPr>
    <w:rPr>
      <w:rFonts w:ascii="Arial Narrow" w:hAnsi="Arial Narrow" w:cs="Times New Roman"/>
      <w:b/>
      <w:lang w:eastAsia="ar-SA"/>
    </w:rPr>
  </w:style>
  <w:style w:type="paragraph" w:customStyle="1" w:styleId="Styl8">
    <w:name w:val="Styl8"/>
    <w:basedOn w:val="Styl2"/>
    <w:qFormat/>
    <w:rsid w:val="00EF2F6F"/>
    <w:pPr>
      <w:spacing w:after="240"/>
    </w:pPr>
    <w:rPr>
      <w:b/>
    </w:rPr>
  </w:style>
  <w:style w:type="paragraph" w:customStyle="1" w:styleId="Styl9">
    <w:name w:val="Styl9"/>
    <w:basedOn w:val="Styl7"/>
    <w:qFormat/>
    <w:rsid w:val="00E826D0"/>
    <w:pPr>
      <w:spacing w:line="360" w:lineRule="auto"/>
      <w:ind w:left="714" w:hanging="357"/>
    </w:pPr>
  </w:style>
  <w:style w:type="paragraph" w:customStyle="1" w:styleId="Styl10">
    <w:name w:val="Styl10"/>
    <w:basedOn w:val="Styl7"/>
    <w:qFormat/>
    <w:rsid w:val="00973080"/>
    <w:pPr>
      <w:ind w:left="928"/>
    </w:pPr>
  </w:style>
  <w:style w:type="paragraph" w:customStyle="1" w:styleId="Tekstpodstawowy22">
    <w:name w:val="Tekst podstawowy 22"/>
    <w:basedOn w:val="Normalny"/>
    <w:qFormat/>
    <w:rsid w:val="00B82C37"/>
    <w:pPr>
      <w:spacing w:after="0" w:line="240" w:lineRule="auto"/>
      <w:ind w:firstLine="708"/>
      <w:jc w:val="both"/>
    </w:pPr>
    <w:rPr>
      <w:rFonts w:ascii="Arial" w:eastAsia="Times New Roman" w:hAnsi="Arial" w:cs="Arial"/>
      <w:spacing w:val="20"/>
      <w:sz w:val="24"/>
      <w:szCs w:val="20"/>
      <w:lang w:eastAsia="pl-PL"/>
    </w:rPr>
  </w:style>
  <w:style w:type="paragraph" w:customStyle="1" w:styleId="Styl11">
    <w:name w:val="Styl11"/>
    <w:basedOn w:val="Nagwek2"/>
    <w:qFormat/>
    <w:rsid w:val="00E25A89"/>
    <w:pPr>
      <w:spacing w:after="120" w:line="360" w:lineRule="auto"/>
      <w:jc w:val="both"/>
    </w:pPr>
    <w:rPr>
      <w:rFonts w:ascii="Times New Roman" w:hAnsi="Times New Roman" w:cs="Times New Roman"/>
      <w:b/>
      <w:bCs/>
      <w:color w:val="auto"/>
    </w:rPr>
  </w:style>
  <w:style w:type="paragraph" w:customStyle="1" w:styleId="Styl12">
    <w:name w:val="Styl12"/>
    <w:basedOn w:val="Styl9"/>
    <w:qFormat/>
    <w:rsid w:val="00B4665C"/>
  </w:style>
  <w:style w:type="paragraph" w:customStyle="1" w:styleId="Styl13">
    <w:name w:val="Styl13"/>
    <w:basedOn w:val="Styl12"/>
    <w:qFormat/>
    <w:rsid w:val="00B4665C"/>
    <w:rPr>
      <w:b/>
    </w:rPr>
  </w:style>
  <w:style w:type="paragraph" w:customStyle="1" w:styleId="Styl14">
    <w:name w:val="Styl14"/>
    <w:basedOn w:val="Styl13"/>
    <w:qFormat/>
    <w:rsid w:val="00B4665C"/>
    <w:pPr>
      <w:ind w:left="928" w:hanging="360"/>
    </w:pPr>
    <w:rPr>
      <w:sz w:val="26"/>
    </w:rPr>
  </w:style>
  <w:style w:type="paragraph" w:customStyle="1" w:styleId="Styl15">
    <w:name w:val="Styl15"/>
    <w:basedOn w:val="Nagwek5"/>
    <w:qFormat/>
    <w:rsid w:val="009B04C6"/>
    <w:pPr>
      <w:keepNext w:val="0"/>
      <w:keepLines w:val="0"/>
      <w:spacing w:before="0" w:after="120" w:line="240" w:lineRule="auto"/>
    </w:pPr>
    <w:rPr>
      <w:rFonts w:ascii="Times New Roman" w:hAnsi="Times New Roman"/>
      <w:color w:val="auto"/>
      <w:sz w:val="24"/>
    </w:rPr>
  </w:style>
  <w:style w:type="numbering" w:customStyle="1" w:styleId="Bezlisty1">
    <w:name w:val="Bez listy1"/>
    <w:uiPriority w:val="99"/>
    <w:semiHidden/>
    <w:unhideWhenUsed/>
    <w:qFormat/>
    <w:rsid w:val="00991A45"/>
  </w:style>
  <w:style w:type="table" w:styleId="Tabela-Siatka">
    <w:name w:val="Table Grid"/>
    <w:basedOn w:val="Standardowy"/>
    <w:uiPriority w:val="39"/>
    <w:rsid w:val="00950DC6"/>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Standardowy"/>
    <w:uiPriority w:val="46"/>
    <w:rsid w:val="00D535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5C6E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NormalTable0">
    <w:name w:val="Normal Table0"/>
    <w:uiPriority w:val="2"/>
    <w:semiHidden/>
    <w:qFormat/>
    <w:rsid w:val="00E20672"/>
    <w:rPr>
      <w:lang w:val="en-US"/>
    </w:rPr>
    <w:tblPr>
      <w:tblCellMar>
        <w:top w:w="0" w:type="dxa"/>
        <w:left w:w="0" w:type="dxa"/>
        <w:bottom w:w="0" w:type="dxa"/>
        <w:right w:w="0" w:type="dxa"/>
      </w:tblCellMar>
    </w:tblPr>
  </w:style>
  <w:style w:type="character" w:styleId="Odwoanieprzypisukocowego">
    <w:name w:val="endnote reference"/>
    <w:basedOn w:val="Domylnaczcionkaakapitu"/>
    <w:uiPriority w:val="99"/>
    <w:semiHidden/>
    <w:unhideWhenUsed/>
    <w:rsid w:val="00257B6F"/>
    <w:rPr>
      <w:vertAlign w:val="superscript"/>
    </w:rPr>
  </w:style>
  <w:style w:type="character" w:customStyle="1" w:styleId="AkapitzlistZnak">
    <w:name w:val="Akapit z listą Znak"/>
    <w:basedOn w:val="Domylnaczcionkaakapitu"/>
    <w:link w:val="Akapitzlist"/>
    <w:uiPriority w:val="34"/>
    <w:locked/>
    <w:rsid w:val="00E86377"/>
    <w:rPr>
      <w:sz w:val="22"/>
    </w:rPr>
  </w:style>
  <w:style w:type="character" w:styleId="Hipercze">
    <w:name w:val="Hyperlink"/>
    <w:basedOn w:val="Domylnaczcionkaakapitu"/>
    <w:uiPriority w:val="99"/>
    <w:unhideWhenUsed/>
    <w:rsid w:val="00A72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962">
      <w:bodyDiv w:val="1"/>
      <w:marLeft w:val="0"/>
      <w:marRight w:val="0"/>
      <w:marTop w:val="0"/>
      <w:marBottom w:val="0"/>
      <w:divBdr>
        <w:top w:val="none" w:sz="0" w:space="0" w:color="auto"/>
        <w:left w:val="none" w:sz="0" w:space="0" w:color="auto"/>
        <w:bottom w:val="none" w:sz="0" w:space="0" w:color="auto"/>
        <w:right w:val="none" w:sz="0" w:space="0" w:color="auto"/>
      </w:divBdr>
    </w:div>
    <w:div w:id="1333147206">
      <w:bodyDiv w:val="1"/>
      <w:marLeft w:val="0"/>
      <w:marRight w:val="0"/>
      <w:marTop w:val="0"/>
      <w:marBottom w:val="0"/>
      <w:divBdr>
        <w:top w:val="none" w:sz="0" w:space="0" w:color="auto"/>
        <w:left w:val="none" w:sz="0" w:space="0" w:color="auto"/>
        <w:bottom w:val="none" w:sz="0" w:space="0" w:color="auto"/>
        <w:right w:val="none" w:sz="0" w:space="0" w:color="auto"/>
      </w:divBdr>
    </w:div>
    <w:div w:id="1898129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B87923A97F604C9FE0EF4BDF161553" ma:contentTypeVersion="2" ma:contentTypeDescription="Utwórz nowy dokument." ma:contentTypeScope="" ma:versionID="357c785e3bfff7791dc06089f9c5c698">
  <xsd:schema xmlns:xsd="http://www.w3.org/2001/XMLSchema" xmlns:xs="http://www.w3.org/2001/XMLSchema" xmlns:p="http://schemas.microsoft.com/office/2006/metadata/properties" xmlns:ns2="07738a6a-ff6a-44cb-98fe-067796c40f7e" targetNamespace="http://schemas.microsoft.com/office/2006/metadata/properties" ma:root="true" ma:fieldsID="2b7b9156a7ae025d0868ed8294eed028" ns2:_="">
    <xsd:import namespace="07738a6a-ff6a-44cb-98fe-067796c40f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8a6a-ff6a-44cb-98fe-067796c4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1C1B-A724-430E-9B73-8DB940D93007}">
  <ds:schemaRefs>
    <ds:schemaRef ds:uri="http://schemas.microsoft.com/sharepoint/v3/contenttype/forms"/>
  </ds:schemaRefs>
</ds:datastoreItem>
</file>

<file path=customXml/itemProps2.xml><?xml version="1.0" encoding="utf-8"?>
<ds:datastoreItem xmlns:ds="http://schemas.openxmlformats.org/officeDocument/2006/customXml" ds:itemID="{B998D230-2AD9-4832-9F7D-B97F98E70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8a6a-ff6a-44cb-98fe-067796c4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18718-8D4A-4AB6-9C67-A667308446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D48B86-B7C4-4F64-BA48-8ECE6C58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21</Pages>
  <Words>7889</Words>
  <Characters>47334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Formularz kompleksowej koncepcji organizacji usług transportowych door-to-door</vt:lpstr>
    </vt:vector>
  </TitlesOfParts>
  <Company/>
  <LinksUpToDate>false</LinksUpToDate>
  <CharactersWithSpaces>55113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kompleksowej koncepcji organizacji usług transportowych door-to-door</dc:title>
  <dc:creator>Małgorzata Mróz</dc:creator>
  <cp:lastModifiedBy>Małgorzata Mróz</cp:lastModifiedBy>
  <cp:revision>39</cp:revision>
  <cp:lastPrinted>2020-02-22T12:14:00Z</cp:lastPrinted>
  <dcterms:created xsi:type="dcterms:W3CDTF">2020-08-05T08:50:00Z</dcterms:created>
  <dcterms:modified xsi:type="dcterms:W3CDTF">2021-07-05T15:01:00Z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0x01010037B87923A97F604C9FE0EF4BDF161553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